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9F" w:rsidRPr="00EA36FF" w:rsidRDefault="00176A54" w:rsidP="0043286C">
      <w:pPr>
        <w:spacing w:line="600" w:lineRule="exact"/>
        <w:jc w:val="center"/>
        <w:rPr>
          <w:rFonts w:ascii="方正小标宋简体" w:eastAsia="方正小标宋简体"/>
          <w:b/>
          <w:sz w:val="36"/>
          <w:szCs w:val="32"/>
        </w:rPr>
      </w:pPr>
      <w:r w:rsidRPr="00EA36FF">
        <w:rPr>
          <w:rFonts w:ascii="方正小标宋简体" w:eastAsia="方正小标宋简体" w:hint="eastAsia"/>
          <w:b/>
          <w:sz w:val="36"/>
          <w:szCs w:val="32"/>
        </w:rPr>
        <w:t>教务处关于“学科建设和人才培养中马克思主义指导地位严重边缘化问题”专项整改落实方案</w:t>
      </w:r>
    </w:p>
    <w:p w:rsidR="00176A54" w:rsidRPr="001559D2" w:rsidRDefault="00176A54" w:rsidP="0043286C">
      <w:pPr>
        <w:spacing w:line="600" w:lineRule="exact"/>
        <w:jc w:val="center"/>
        <w:rPr>
          <w:rFonts w:ascii="楷体_GB2312" w:eastAsia="楷体_GB2312"/>
          <w:sz w:val="32"/>
          <w:szCs w:val="32"/>
        </w:rPr>
      </w:pPr>
      <w:r w:rsidRPr="001559D2">
        <w:rPr>
          <w:rFonts w:ascii="楷体_GB2312" w:eastAsia="楷体_GB2312" w:hint="eastAsia"/>
          <w:sz w:val="32"/>
          <w:szCs w:val="32"/>
        </w:rPr>
        <w:t>教务处</w:t>
      </w:r>
    </w:p>
    <w:p w:rsidR="00176A54" w:rsidRPr="001559D2" w:rsidRDefault="001559D2" w:rsidP="0043286C">
      <w:pPr>
        <w:spacing w:line="600" w:lineRule="exact"/>
        <w:jc w:val="center"/>
        <w:rPr>
          <w:rFonts w:ascii="楷体_GB2312" w:eastAsia="楷体_GB2312"/>
          <w:sz w:val="32"/>
          <w:szCs w:val="32"/>
        </w:rPr>
      </w:pPr>
      <w:r w:rsidRPr="001559D2">
        <w:rPr>
          <w:rFonts w:ascii="楷体_GB2312" w:eastAsia="楷体_GB2312" w:hint="eastAsia"/>
          <w:sz w:val="32"/>
          <w:szCs w:val="32"/>
        </w:rPr>
        <w:t>（2017年8月1</w:t>
      </w:r>
      <w:r w:rsidR="00967586">
        <w:rPr>
          <w:rFonts w:ascii="楷体_GB2312" w:eastAsia="楷体_GB2312"/>
          <w:sz w:val="32"/>
          <w:szCs w:val="32"/>
        </w:rPr>
        <w:t>8</w:t>
      </w:r>
      <w:r w:rsidRPr="001559D2">
        <w:rPr>
          <w:rFonts w:ascii="楷体_GB2312" w:eastAsia="楷体_GB2312" w:hint="eastAsia"/>
          <w:sz w:val="32"/>
          <w:szCs w:val="32"/>
        </w:rPr>
        <w:t>日）</w:t>
      </w:r>
    </w:p>
    <w:p w:rsidR="00D847BC" w:rsidRPr="00D847BC" w:rsidRDefault="00D847BC" w:rsidP="0043286C">
      <w:pPr>
        <w:spacing w:line="600" w:lineRule="exact"/>
        <w:ind w:firstLineChars="200" w:firstLine="640"/>
        <w:rPr>
          <w:rFonts w:ascii="仿宋_GB2312" w:eastAsia="仿宋_GB2312"/>
          <w:sz w:val="32"/>
          <w:szCs w:val="32"/>
        </w:rPr>
      </w:pPr>
      <w:r w:rsidRPr="00D847BC">
        <w:rPr>
          <w:rFonts w:ascii="仿宋_GB2312" w:eastAsia="仿宋_GB2312" w:hint="eastAsia"/>
          <w:sz w:val="32"/>
          <w:szCs w:val="32"/>
        </w:rPr>
        <w:t>根据</w:t>
      </w:r>
      <w:r>
        <w:rPr>
          <w:rFonts w:ascii="仿宋_GB2312" w:eastAsia="仿宋_GB2312" w:hint="eastAsia"/>
          <w:sz w:val="32"/>
          <w:szCs w:val="32"/>
        </w:rPr>
        <w:t>《天津大学党委关于整改学科建设和人才培养中马克思主义指导地位严重边缘化问题的专项工作方案》总体部署</w:t>
      </w:r>
      <w:r w:rsidRPr="00D847BC">
        <w:rPr>
          <w:rFonts w:ascii="仿宋_GB2312" w:eastAsia="仿宋_GB2312" w:hint="eastAsia"/>
          <w:sz w:val="32"/>
          <w:szCs w:val="32"/>
        </w:rPr>
        <w:t>，</w:t>
      </w:r>
      <w:r w:rsidR="00EA36FF">
        <w:rPr>
          <w:rFonts w:ascii="仿宋_GB2312" w:eastAsia="仿宋_GB2312" w:hint="eastAsia"/>
          <w:sz w:val="32"/>
          <w:szCs w:val="32"/>
        </w:rPr>
        <w:t>对照中央和教育部有关要求</w:t>
      </w:r>
      <w:r w:rsidRPr="00D847BC">
        <w:rPr>
          <w:rFonts w:ascii="仿宋_GB2312" w:eastAsia="仿宋_GB2312" w:hint="eastAsia"/>
          <w:sz w:val="32"/>
          <w:szCs w:val="32"/>
        </w:rPr>
        <w:t>，结合</w:t>
      </w:r>
      <w:r w:rsidR="00EA36FF">
        <w:rPr>
          <w:rFonts w:ascii="仿宋_GB2312" w:eastAsia="仿宋_GB2312" w:hint="eastAsia"/>
          <w:sz w:val="32"/>
          <w:szCs w:val="32"/>
        </w:rPr>
        <w:t>教务处</w:t>
      </w:r>
      <w:r w:rsidRPr="00D847BC">
        <w:rPr>
          <w:rFonts w:ascii="仿宋_GB2312" w:eastAsia="仿宋_GB2312" w:hint="eastAsia"/>
          <w:sz w:val="32"/>
          <w:szCs w:val="32"/>
        </w:rPr>
        <w:t>关于抓好整改落实</w:t>
      </w:r>
      <w:r w:rsidR="00EA36FF">
        <w:rPr>
          <w:rFonts w:ascii="仿宋_GB2312" w:eastAsia="仿宋_GB2312" w:hint="eastAsia"/>
          <w:sz w:val="32"/>
          <w:szCs w:val="32"/>
        </w:rPr>
        <w:t>、建立长效机制</w:t>
      </w:r>
      <w:r w:rsidR="0078217C">
        <w:rPr>
          <w:rFonts w:ascii="仿宋_GB2312" w:eastAsia="仿宋_GB2312" w:hint="eastAsia"/>
          <w:sz w:val="32"/>
          <w:szCs w:val="32"/>
        </w:rPr>
        <w:t>、建设一流本科教育的工作规划</w:t>
      </w:r>
      <w:r w:rsidRPr="00D847BC">
        <w:rPr>
          <w:rFonts w:ascii="仿宋_GB2312" w:eastAsia="仿宋_GB2312" w:hint="eastAsia"/>
          <w:sz w:val="32"/>
          <w:szCs w:val="32"/>
        </w:rPr>
        <w:t>，在</w:t>
      </w:r>
      <w:r w:rsidR="0078217C">
        <w:rPr>
          <w:rFonts w:ascii="仿宋_GB2312" w:eastAsia="仿宋_GB2312" w:hint="eastAsia"/>
          <w:sz w:val="32"/>
          <w:szCs w:val="32"/>
        </w:rPr>
        <w:t>前期</w:t>
      </w:r>
      <w:r w:rsidRPr="00D847BC">
        <w:rPr>
          <w:rFonts w:ascii="仿宋_GB2312" w:eastAsia="仿宋_GB2312" w:hint="eastAsia"/>
          <w:sz w:val="32"/>
          <w:szCs w:val="32"/>
        </w:rPr>
        <w:t>学习教育、听取意见</w:t>
      </w:r>
      <w:r w:rsidR="00EA36FF">
        <w:rPr>
          <w:rFonts w:ascii="仿宋_GB2312" w:eastAsia="仿宋_GB2312" w:hint="eastAsia"/>
          <w:sz w:val="32"/>
          <w:szCs w:val="32"/>
        </w:rPr>
        <w:t>、</w:t>
      </w:r>
      <w:r w:rsidRPr="00D847BC">
        <w:rPr>
          <w:rFonts w:ascii="仿宋_GB2312" w:eastAsia="仿宋_GB2312" w:hint="eastAsia"/>
          <w:sz w:val="32"/>
          <w:szCs w:val="32"/>
        </w:rPr>
        <w:t>查摆问题、开展批评</w:t>
      </w:r>
      <w:r w:rsidR="00EA36FF">
        <w:rPr>
          <w:rFonts w:ascii="仿宋_GB2312" w:eastAsia="仿宋_GB2312" w:hint="eastAsia"/>
          <w:sz w:val="32"/>
          <w:szCs w:val="32"/>
        </w:rPr>
        <w:t>的</w:t>
      </w:r>
      <w:r w:rsidRPr="00D847BC">
        <w:rPr>
          <w:rFonts w:ascii="仿宋_GB2312" w:eastAsia="仿宋_GB2312" w:hint="eastAsia"/>
          <w:sz w:val="32"/>
          <w:szCs w:val="32"/>
        </w:rPr>
        <w:t>基础上，</w:t>
      </w:r>
      <w:r w:rsidR="00EA36FF">
        <w:rPr>
          <w:rFonts w:ascii="仿宋_GB2312" w:eastAsia="仿宋_GB2312" w:hint="eastAsia"/>
          <w:sz w:val="32"/>
          <w:szCs w:val="32"/>
        </w:rPr>
        <w:t>特</w:t>
      </w:r>
      <w:r w:rsidR="00185633">
        <w:rPr>
          <w:rFonts w:ascii="仿宋_GB2312" w:eastAsia="仿宋_GB2312" w:hint="eastAsia"/>
          <w:sz w:val="32"/>
          <w:szCs w:val="32"/>
        </w:rPr>
        <w:t>制订本</w:t>
      </w:r>
      <w:r w:rsidR="00EA36FF">
        <w:rPr>
          <w:rFonts w:ascii="仿宋_GB2312" w:eastAsia="仿宋_GB2312" w:hint="eastAsia"/>
          <w:sz w:val="32"/>
          <w:szCs w:val="32"/>
        </w:rPr>
        <w:t>专项</w:t>
      </w:r>
      <w:r w:rsidRPr="00D847BC">
        <w:rPr>
          <w:rFonts w:ascii="仿宋_GB2312" w:eastAsia="仿宋_GB2312" w:hint="eastAsia"/>
          <w:sz w:val="32"/>
          <w:szCs w:val="32"/>
        </w:rPr>
        <w:t>整改</w:t>
      </w:r>
      <w:r w:rsidR="00EA36FF">
        <w:rPr>
          <w:rFonts w:ascii="仿宋_GB2312" w:eastAsia="仿宋_GB2312" w:hint="eastAsia"/>
          <w:sz w:val="32"/>
          <w:szCs w:val="32"/>
        </w:rPr>
        <w:t>落实</w:t>
      </w:r>
      <w:r w:rsidRPr="00D847BC">
        <w:rPr>
          <w:rFonts w:ascii="仿宋_GB2312" w:eastAsia="仿宋_GB2312" w:hint="eastAsia"/>
          <w:sz w:val="32"/>
          <w:szCs w:val="32"/>
        </w:rPr>
        <w:t>方案。</w:t>
      </w:r>
    </w:p>
    <w:p w:rsidR="00176A54" w:rsidRPr="00AA346F" w:rsidRDefault="003F58D0" w:rsidP="0043286C">
      <w:pPr>
        <w:spacing w:line="600" w:lineRule="exact"/>
        <w:ind w:firstLineChars="200" w:firstLine="640"/>
        <w:rPr>
          <w:rFonts w:ascii="黑体" w:eastAsia="黑体" w:hAnsi="黑体"/>
          <w:sz w:val="32"/>
          <w:szCs w:val="32"/>
        </w:rPr>
      </w:pPr>
      <w:r>
        <w:rPr>
          <w:rFonts w:ascii="黑体" w:eastAsia="黑体" w:hAnsi="黑体" w:hint="eastAsia"/>
          <w:sz w:val="32"/>
          <w:szCs w:val="32"/>
        </w:rPr>
        <w:t>一、总体思路与</w:t>
      </w:r>
      <w:r w:rsidR="00176A54" w:rsidRPr="00AA346F">
        <w:rPr>
          <w:rFonts w:ascii="黑体" w:eastAsia="黑体" w:hAnsi="黑体" w:hint="eastAsia"/>
          <w:sz w:val="32"/>
          <w:szCs w:val="32"/>
        </w:rPr>
        <w:t>目标任务</w:t>
      </w:r>
    </w:p>
    <w:p w:rsidR="00AA346F" w:rsidRDefault="00AA346F" w:rsidP="0043286C">
      <w:pPr>
        <w:spacing w:line="600" w:lineRule="exact"/>
        <w:ind w:firstLineChars="200" w:firstLine="640"/>
        <w:rPr>
          <w:rFonts w:ascii="仿宋_GB2312" w:eastAsia="仿宋_GB2312"/>
          <w:sz w:val="32"/>
          <w:szCs w:val="32"/>
        </w:rPr>
      </w:pPr>
      <w:r w:rsidRPr="00AA346F">
        <w:rPr>
          <w:rFonts w:ascii="仿宋_GB2312" w:eastAsia="仿宋_GB2312" w:hint="eastAsia"/>
          <w:sz w:val="32"/>
          <w:szCs w:val="32"/>
        </w:rPr>
        <w:t>贯彻习近平总书记系列重要讲话精神及治国</w:t>
      </w:r>
      <w:proofErr w:type="gramStart"/>
      <w:r w:rsidRPr="00AA346F">
        <w:rPr>
          <w:rFonts w:ascii="仿宋_GB2312" w:eastAsia="仿宋_GB2312" w:hint="eastAsia"/>
          <w:sz w:val="32"/>
          <w:szCs w:val="32"/>
        </w:rPr>
        <w:t>理政新理念</w:t>
      </w:r>
      <w:proofErr w:type="gramEnd"/>
      <w:r w:rsidRPr="00AA346F">
        <w:rPr>
          <w:rFonts w:ascii="仿宋_GB2312" w:eastAsia="仿宋_GB2312" w:hint="eastAsia"/>
          <w:sz w:val="32"/>
          <w:szCs w:val="32"/>
        </w:rPr>
        <w:t>新思想新战略，落实党中央、国务院关于建设世界一流大学和一流学科的重大战略决策，</w:t>
      </w:r>
      <w:r w:rsidR="0060290A">
        <w:rPr>
          <w:rFonts w:ascii="仿宋_GB2312" w:eastAsia="仿宋_GB2312" w:hint="eastAsia"/>
          <w:sz w:val="32"/>
          <w:szCs w:val="32"/>
        </w:rPr>
        <w:t>对照教育部专项工作组指出的问题，</w:t>
      </w:r>
      <w:r>
        <w:rPr>
          <w:rFonts w:ascii="仿宋_GB2312" w:eastAsia="仿宋_GB2312" w:hint="eastAsia"/>
          <w:sz w:val="32"/>
          <w:szCs w:val="32"/>
        </w:rPr>
        <w:t>以专项整改为契机，</w:t>
      </w:r>
      <w:r w:rsidRPr="00AA346F">
        <w:rPr>
          <w:rFonts w:ascii="仿宋_GB2312" w:eastAsia="仿宋_GB2312" w:hint="eastAsia"/>
          <w:sz w:val="32"/>
          <w:szCs w:val="32"/>
        </w:rPr>
        <w:t>深化教育教学改革，全面提高人才培养能力，进一步提高人才培养质量，</w:t>
      </w:r>
      <w:r>
        <w:rPr>
          <w:rFonts w:ascii="仿宋_GB2312" w:eastAsia="仿宋_GB2312" w:hint="eastAsia"/>
          <w:sz w:val="32"/>
          <w:szCs w:val="32"/>
        </w:rPr>
        <w:t>建设</w:t>
      </w:r>
      <w:r w:rsidR="0060290A">
        <w:rPr>
          <w:rFonts w:ascii="仿宋_GB2312" w:eastAsia="仿宋_GB2312" w:hint="eastAsia"/>
          <w:sz w:val="32"/>
          <w:szCs w:val="32"/>
        </w:rPr>
        <w:t>世界一流本科教育，培养社会主义的合格建设者和可靠接班人。</w:t>
      </w:r>
    </w:p>
    <w:p w:rsidR="00176A54" w:rsidRPr="00EC49D7" w:rsidRDefault="00EA36FF" w:rsidP="0043286C">
      <w:pPr>
        <w:spacing w:line="600" w:lineRule="exact"/>
        <w:ind w:firstLineChars="200" w:firstLine="640"/>
        <w:rPr>
          <w:rFonts w:ascii="黑体" w:eastAsia="黑体" w:hAnsi="黑体"/>
          <w:sz w:val="32"/>
          <w:szCs w:val="32"/>
        </w:rPr>
      </w:pPr>
      <w:r w:rsidRPr="00EC49D7">
        <w:rPr>
          <w:rFonts w:ascii="黑体" w:eastAsia="黑体" w:hAnsi="黑体" w:hint="eastAsia"/>
          <w:sz w:val="32"/>
          <w:szCs w:val="32"/>
        </w:rPr>
        <w:t>二</w:t>
      </w:r>
      <w:r w:rsidR="00EC49D7">
        <w:rPr>
          <w:rFonts w:ascii="黑体" w:eastAsia="黑体" w:hAnsi="黑体" w:hint="eastAsia"/>
          <w:sz w:val="32"/>
          <w:szCs w:val="32"/>
        </w:rPr>
        <w:t>、整改</w:t>
      </w:r>
      <w:r w:rsidR="003F58D0">
        <w:rPr>
          <w:rFonts w:ascii="黑体" w:eastAsia="黑体" w:hAnsi="黑体" w:hint="eastAsia"/>
          <w:sz w:val="32"/>
          <w:szCs w:val="32"/>
        </w:rPr>
        <w:t>措施与</w:t>
      </w:r>
      <w:r w:rsidR="00EC49D7">
        <w:rPr>
          <w:rFonts w:ascii="黑体" w:eastAsia="黑体" w:hAnsi="黑体" w:hint="eastAsia"/>
          <w:sz w:val="32"/>
          <w:szCs w:val="32"/>
        </w:rPr>
        <w:t>落实方案</w:t>
      </w:r>
    </w:p>
    <w:p w:rsidR="00EA36FF" w:rsidRDefault="003F58D0" w:rsidP="0043286C">
      <w:pPr>
        <w:spacing w:line="600" w:lineRule="exact"/>
        <w:ind w:firstLineChars="200" w:firstLine="640"/>
        <w:rPr>
          <w:rFonts w:ascii="仿宋_GB2312" w:eastAsia="仿宋_GB2312"/>
          <w:sz w:val="32"/>
          <w:szCs w:val="32"/>
        </w:rPr>
      </w:pPr>
      <w:r>
        <w:rPr>
          <w:rFonts w:ascii="仿宋_GB2312" w:eastAsia="仿宋_GB2312" w:hint="eastAsia"/>
          <w:sz w:val="32"/>
          <w:szCs w:val="32"/>
        </w:rPr>
        <w:t>针对</w:t>
      </w:r>
      <w:r w:rsidR="00EA36FF" w:rsidRPr="00EA36FF">
        <w:rPr>
          <w:rFonts w:ascii="仿宋_GB2312" w:eastAsia="仿宋_GB2312" w:hint="eastAsia"/>
          <w:sz w:val="32"/>
          <w:szCs w:val="32"/>
        </w:rPr>
        <w:t>《</w:t>
      </w:r>
      <w:r w:rsidR="00EC49D7" w:rsidRPr="00EC49D7">
        <w:rPr>
          <w:rFonts w:ascii="仿宋_GB2312" w:eastAsia="仿宋_GB2312" w:hint="eastAsia"/>
          <w:sz w:val="32"/>
          <w:szCs w:val="32"/>
        </w:rPr>
        <w:t>天津大学党委关于整改学科建设和人才培养中马克思主义指导地位严重边缘化问题的专项工作方案</w:t>
      </w:r>
      <w:r w:rsidR="00937E65">
        <w:rPr>
          <w:rFonts w:ascii="仿宋_GB2312" w:eastAsia="仿宋_GB2312" w:hint="eastAsia"/>
          <w:sz w:val="32"/>
          <w:szCs w:val="32"/>
        </w:rPr>
        <w:t>》</w:t>
      </w:r>
      <w:r>
        <w:rPr>
          <w:rFonts w:ascii="仿宋_GB2312" w:eastAsia="仿宋_GB2312" w:hint="eastAsia"/>
          <w:sz w:val="32"/>
          <w:szCs w:val="32"/>
        </w:rPr>
        <w:t>查找剖析出来的问题，</w:t>
      </w:r>
      <w:r w:rsidR="00EA36FF" w:rsidRPr="00EA36FF">
        <w:rPr>
          <w:rFonts w:ascii="仿宋_GB2312" w:eastAsia="仿宋_GB2312" w:hint="eastAsia"/>
          <w:sz w:val="32"/>
          <w:szCs w:val="32"/>
        </w:rPr>
        <w:t>特别是</w:t>
      </w:r>
      <w:r w:rsidR="00EC49D7">
        <w:rPr>
          <w:rFonts w:ascii="仿宋_GB2312" w:eastAsia="仿宋_GB2312" w:hint="eastAsia"/>
          <w:sz w:val="32"/>
          <w:szCs w:val="32"/>
        </w:rPr>
        <w:t>由教务处作为责任单位的</w:t>
      </w:r>
      <w:r>
        <w:rPr>
          <w:rFonts w:ascii="仿宋_GB2312" w:eastAsia="仿宋_GB2312" w:hint="eastAsia"/>
          <w:sz w:val="32"/>
          <w:szCs w:val="32"/>
        </w:rPr>
        <w:t>两项“整改措施”，逐项研究、</w:t>
      </w:r>
      <w:r w:rsidR="00EC49D7">
        <w:rPr>
          <w:rFonts w:ascii="仿宋_GB2312" w:eastAsia="仿宋_GB2312" w:hint="eastAsia"/>
          <w:sz w:val="32"/>
          <w:szCs w:val="32"/>
        </w:rPr>
        <w:t>逐条整改，提出</w:t>
      </w:r>
      <w:r>
        <w:rPr>
          <w:rFonts w:ascii="仿宋_GB2312" w:eastAsia="仿宋_GB2312" w:hint="eastAsia"/>
          <w:sz w:val="32"/>
          <w:szCs w:val="32"/>
        </w:rPr>
        <w:t>明确的</w:t>
      </w:r>
      <w:r w:rsidR="00EC49D7">
        <w:rPr>
          <w:rFonts w:ascii="仿宋_GB2312" w:eastAsia="仿宋_GB2312" w:hint="eastAsia"/>
          <w:sz w:val="32"/>
          <w:szCs w:val="32"/>
        </w:rPr>
        <w:t>落实方案</w:t>
      </w:r>
      <w:r w:rsidR="00EA36FF" w:rsidRPr="00EA36FF">
        <w:rPr>
          <w:rFonts w:ascii="仿宋_GB2312" w:eastAsia="仿宋_GB2312" w:hint="eastAsia"/>
          <w:sz w:val="32"/>
          <w:szCs w:val="32"/>
        </w:rPr>
        <w:t>。</w:t>
      </w:r>
    </w:p>
    <w:p w:rsidR="00EC49D7" w:rsidRPr="009503D2" w:rsidRDefault="00EC49D7" w:rsidP="0043286C">
      <w:pPr>
        <w:spacing w:line="600" w:lineRule="exact"/>
        <w:ind w:firstLineChars="200" w:firstLine="643"/>
        <w:rPr>
          <w:rFonts w:ascii="楷体_GB2312" w:eastAsia="楷体_GB2312"/>
          <w:b/>
          <w:sz w:val="32"/>
          <w:szCs w:val="32"/>
        </w:rPr>
      </w:pPr>
      <w:r w:rsidRPr="009503D2">
        <w:rPr>
          <w:rFonts w:ascii="楷体_GB2312" w:eastAsia="楷体_GB2312" w:hint="eastAsia"/>
          <w:b/>
          <w:sz w:val="32"/>
          <w:szCs w:val="32"/>
        </w:rPr>
        <w:t>（一）加强马克思主义理论类课程的规划、审核、把关</w:t>
      </w:r>
    </w:p>
    <w:p w:rsidR="00C51617" w:rsidRDefault="00EC49D7" w:rsidP="0043286C">
      <w:pPr>
        <w:spacing w:line="600" w:lineRule="exact"/>
        <w:ind w:firstLineChars="200" w:firstLine="643"/>
        <w:rPr>
          <w:rFonts w:ascii="仿宋_GB2312" w:eastAsia="仿宋_GB2312"/>
          <w:b/>
          <w:sz w:val="32"/>
          <w:szCs w:val="32"/>
        </w:rPr>
      </w:pPr>
      <w:r w:rsidRPr="00AA346F">
        <w:rPr>
          <w:rFonts w:ascii="仿宋_GB2312" w:eastAsia="仿宋_GB2312" w:hint="eastAsia"/>
          <w:b/>
          <w:sz w:val="32"/>
          <w:szCs w:val="32"/>
        </w:rPr>
        <w:lastRenderedPageBreak/>
        <w:t>1.</w:t>
      </w:r>
      <w:r w:rsidR="009503D2" w:rsidRPr="00AA346F">
        <w:rPr>
          <w:rFonts w:ascii="仿宋_GB2312" w:eastAsia="仿宋_GB2312" w:hint="eastAsia"/>
          <w:b/>
          <w:sz w:val="32"/>
          <w:szCs w:val="32"/>
        </w:rPr>
        <w:t>探索推动课程育人改革</w:t>
      </w:r>
    </w:p>
    <w:p w:rsidR="0060290A" w:rsidRPr="00845DBF" w:rsidRDefault="007F4614" w:rsidP="0043286C">
      <w:pPr>
        <w:spacing w:line="600" w:lineRule="exact"/>
        <w:ind w:firstLineChars="200" w:firstLine="640"/>
        <w:rPr>
          <w:rFonts w:ascii="仿宋_GB2312" w:eastAsia="仿宋_GB2312"/>
          <w:b/>
          <w:sz w:val="32"/>
          <w:szCs w:val="32"/>
        </w:rPr>
      </w:pPr>
      <w:r w:rsidRPr="007F4614">
        <w:rPr>
          <w:rFonts w:ascii="仿宋_GB2312" w:eastAsia="仿宋_GB2312" w:hint="eastAsia"/>
          <w:sz w:val="32"/>
          <w:szCs w:val="32"/>
        </w:rPr>
        <w:t>坚</w:t>
      </w:r>
      <w:r w:rsidR="00537180">
        <w:rPr>
          <w:rFonts w:ascii="仿宋_GB2312" w:eastAsia="仿宋_GB2312" w:hint="eastAsia"/>
          <w:sz w:val="32"/>
          <w:szCs w:val="32"/>
        </w:rPr>
        <w:t>持把立德树人作为中心环节，把思想政治工作贯穿教育教学全过程，形成</w:t>
      </w:r>
      <w:r>
        <w:rPr>
          <w:rFonts w:ascii="仿宋_GB2312" w:eastAsia="仿宋_GB2312" w:hint="eastAsia"/>
          <w:sz w:val="32"/>
          <w:szCs w:val="32"/>
        </w:rPr>
        <w:t>全员育人、</w:t>
      </w:r>
      <w:r w:rsidRPr="007F4614">
        <w:rPr>
          <w:rFonts w:ascii="仿宋_GB2312" w:eastAsia="仿宋_GB2312" w:hint="eastAsia"/>
          <w:sz w:val="32"/>
          <w:szCs w:val="32"/>
        </w:rPr>
        <w:t>全</w:t>
      </w:r>
      <w:r>
        <w:rPr>
          <w:rFonts w:ascii="仿宋_GB2312" w:eastAsia="仿宋_GB2312" w:hint="eastAsia"/>
          <w:sz w:val="32"/>
          <w:szCs w:val="32"/>
        </w:rPr>
        <w:t>过</w:t>
      </w:r>
      <w:r w:rsidRPr="007F4614">
        <w:rPr>
          <w:rFonts w:ascii="仿宋_GB2312" w:eastAsia="仿宋_GB2312" w:hint="eastAsia"/>
          <w:sz w:val="32"/>
          <w:szCs w:val="32"/>
        </w:rPr>
        <w:t>程育人、全方位育人</w:t>
      </w:r>
      <w:r>
        <w:rPr>
          <w:rFonts w:ascii="仿宋_GB2312" w:eastAsia="仿宋_GB2312" w:hint="eastAsia"/>
          <w:sz w:val="32"/>
          <w:szCs w:val="32"/>
        </w:rPr>
        <w:t>的新格局</w:t>
      </w:r>
      <w:r w:rsidRPr="007F4614">
        <w:rPr>
          <w:rFonts w:ascii="仿宋_GB2312" w:eastAsia="仿宋_GB2312" w:hint="eastAsia"/>
          <w:sz w:val="32"/>
          <w:szCs w:val="32"/>
        </w:rPr>
        <w:t>。</w:t>
      </w:r>
      <w:r w:rsidR="0060290A" w:rsidRPr="0060290A">
        <w:rPr>
          <w:rFonts w:ascii="仿宋_GB2312" w:eastAsia="仿宋_GB2312" w:hint="eastAsia"/>
          <w:b/>
          <w:sz w:val="32"/>
          <w:szCs w:val="32"/>
        </w:rPr>
        <w:t>一是</w:t>
      </w:r>
      <w:r w:rsidR="00AA346F" w:rsidRPr="0060290A">
        <w:rPr>
          <w:rFonts w:ascii="仿宋_GB2312" w:eastAsia="仿宋_GB2312" w:hint="eastAsia"/>
          <w:b/>
          <w:sz w:val="32"/>
          <w:szCs w:val="32"/>
        </w:rPr>
        <w:t>启动天津大学第八次教学工作会议筹备工作</w:t>
      </w:r>
      <w:r w:rsidR="00590670" w:rsidRPr="0060290A">
        <w:rPr>
          <w:rFonts w:ascii="仿宋_GB2312" w:eastAsia="仿宋_GB2312" w:hint="eastAsia"/>
          <w:b/>
          <w:sz w:val="32"/>
          <w:szCs w:val="32"/>
        </w:rPr>
        <w:t>，出台人才培养改革方案。</w:t>
      </w:r>
      <w:r w:rsidR="0060290A">
        <w:rPr>
          <w:rFonts w:ascii="仿宋_GB2312" w:eastAsia="仿宋_GB2312" w:hint="eastAsia"/>
          <w:sz w:val="32"/>
          <w:szCs w:val="32"/>
        </w:rPr>
        <w:t>根据《天津大学2017年工作要点》有关要求，全面启动第八次教学工作会议筹备工作，</w:t>
      </w:r>
      <w:r w:rsidR="004122EE">
        <w:rPr>
          <w:rFonts w:ascii="仿宋_GB2312" w:eastAsia="仿宋_GB2312" w:hint="eastAsia"/>
          <w:sz w:val="32"/>
          <w:szCs w:val="32"/>
        </w:rPr>
        <w:t>通过广泛调研国内外同类院校典型做法和教育教学改革进展，</w:t>
      </w:r>
      <w:r w:rsidR="0060290A">
        <w:rPr>
          <w:rFonts w:ascii="仿宋_GB2312" w:eastAsia="仿宋_GB2312" w:hint="eastAsia"/>
          <w:sz w:val="32"/>
          <w:szCs w:val="32"/>
        </w:rPr>
        <w:t>确定会议主题并进一步细化工作内涵。</w:t>
      </w:r>
      <w:r w:rsidR="0060290A" w:rsidRPr="0060290A">
        <w:rPr>
          <w:rFonts w:ascii="仿宋_GB2312" w:eastAsia="仿宋_GB2312" w:hint="eastAsia"/>
          <w:sz w:val="32"/>
          <w:szCs w:val="32"/>
        </w:rPr>
        <w:t>牢牢抓住全面提高人才培养能力这个核心点，</w:t>
      </w:r>
      <w:r w:rsidR="005C4CDF">
        <w:rPr>
          <w:rFonts w:ascii="仿宋_GB2312" w:eastAsia="仿宋_GB2312" w:hint="eastAsia"/>
          <w:sz w:val="32"/>
          <w:szCs w:val="32"/>
        </w:rPr>
        <w:t>制订</w:t>
      </w:r>
      <w:r w:rsidR="0060290A" w:rsidRPr="0060290A">
        <w:rPr>
          <w:rFonts w:ascii="仿宋_GB2312" w:eastAsia="仿宋_GB2312" w:hint="eastAsia"/>
          <w:sz w:val="32"/>
          <w:szCs w:val="32"/>
        </w:rPr>
        <w:t>实施“天津大学一流本科教育2030行动计划”</w:t>
      </w:r>
      <w:r w:rsidR="004122EE">
        <w:rPr>
          <w:rFonts w:ascii="仿宋_GB2312" w:eastAsia="仿宋_GB2312" w:hint="eastAsia"/>
          <w:sz w:val="32"/>
          <w:szCs w:val="32"/>
        </w:rPr>
        <w:t>。</w:t>
      </w:r>
      <w:r w:rsidR="004122EE" w:rsidRPr="004122EE">
        <w:rPr>
          <w:rFonts w:ascii="仿宋_GB2312" w:eastAsia="仿宋_GB2312" w:hint="eastAsia"/>
          <w:sz w:val="32"/>
          <w:szCs w:val="32"/>
        </w:rPr>
        <w:t>以“本硕博贯通培养”为牵引</w:t>
      </w:r>
      <w:r w:rsidR="00537180">
        <w:rPr>
          <w:rFonts w:ascii="仿宋_GB2312" w:eastAsia="仿宋_GB2312" w:hint="eastAsia"/>
          <w:sz w:val="32"/>
          <w:szCs w:val="32"/>
        </w:rPr>
        <w:t>，</w:t>
      </w:r>
      <w:r w:rsidR="004122EE" w:rsidRPr="004122EE">
        <w:rPr>
          <w:rFonts w:ascii="仿宋_GB2312" w:eastAsia="仿宋_GB2312" w:hint="eastAsia"/>
          <w:sz w:val="32"/>
          <w:szCs w:val="32"/>
        </w:rPr>
        <w:t>以“新工科建设”为契机</w:t>
      </w:r>
      <w:r w:rsidR="004122EE">
        <w:rPr>
          <w:rFonts w:ascii="仿宋_GB2312" w:eastAsia="仿宋_GB2312" w:hint="eastAsia"/>
          <w:sz w:val="32"/>
          <w:szCs w:val="32"/>
        </w:rPr>
        <w:t>，</w:t>
      </w:r>
      <w:r w:rsidR="004122EE" w:rsidRPr="004122EE">
        <w:rPr>
          <w:rFonts w:ascii="仿宋_GB2312" w:eastAsia="仿宋_GB2312" w:hint="eastAsia"/>
          <w:sz w:val="32"/>
          <w:szCs w:val="32"/>
        </w:rPr>
        <w:t>重点解决“本研”衔接的机制问题，</w:t>
      </w:r>
      <w:r w:rsidR="004122EE">
        <w:rPr>
          <w:rFonts w:ascii="仿宋_GB2312" w:eastAsia="仿宋_GB2312" w:hint="eastAsia"/>
          <w:sz w:val="32"/>
          <w:szCs w:val="32"/>
        </w:rPr>
        <w:t>给学生</w:t>
      </w:r>
      <w:r w:rsidR="004122EE" w:rsidRPr="004122EE">
        <w:rPr>
          <w:rFonts w:ascii="仿宋_GB2312" w:eastAsia="仿宋_GB2312" w:hint="eastAsia"/>
          <w:sz w:val="32"/>
          <w:szCs w:val="32"/>
        </w:rPr>
        <w:t>更多的选择机会</w:t>
      </w:r>
      <w:r w:rsidR="004122EE">
        <w:rPr>
          <w:rFonts w:ascii="仿宋_GB2312" w:eastAsia="仿宋_GB2312" w:hint="eastAsia"/>
          <w:sz w:val="32"/>
          <w:szCs w:val="32"/>
        </w:rPr>
        <w:t>、</w:t>
      </w:r>
      <w:r w:rsidR="004122EE" w:rsidRPr="004122EE">
        <w:rPr>
          <w:rFonts w:ascii="仿宋_GB2312" w:eastAsia="仿宋_GB2312" w:hint="eastAsia"/>
          <w:sz w:val="32"/>
          <w:szCs w:val="32"/>
        </w:rPr>
        <w:t>更大的发展空间</w:t>
      </w:r>
      <w:r w:rsidR="004122EE">
        <w:rPr>
          <w:rFonts w:ascii="仿宋_GB2312" w:eastAsia="仿宋_GB2312" w:hint="eastAsia"/>
          <w:sz w:val="32"/>
          <w:szCs w:val="32"/>
        </w:rPr>
        <w:t>、</w:t>
      </w:r>
      <w:r w:rsidR="004122EE" w:rsidRPr="004122EE">
        <w:rPr>
          <w:rFonts w:ascii="仿宋_GB2312" w:eastAsia="仿宋_GB2312" w:hint="eastAsia"/>
          <w:sz w:val="32"/>
          <w:szCs w:val="32"/>
        </w:rPr>
        <w:t>更优的课程体系</w:t>
      </w:r>
      <w:r w:rsidR="004122EE">
        <w:rPr>
          <w:rFonts w:ascii="仿宋_GB2312" w:eastAsia="仿宋_GB2312" w:hint="eastAsia"/>
          <w:sz w:val="32"/>
          <w:szCs w:val="32"/>
        </w:rPr>
        <w:t>、</w:t>
      </w:r>
      <w:r w:rsidR="004122EE" w:rsidRPr="004122EE">
        <w:rPr>
          <w:rFonts w:ascii="仿宋_GB2312" w:eastAsia="仿宋_GB2312" w:hint="eastAsia"/>
          <w:sz w:val="32"/>
          <w:szCs w:val="32"/>
        </w:rPr>
        <w:t>更强的职业引导，构建“中国特色，世界一流，天大品格”的人才培养体系。</w:t>
      </w:r>
      <w:r w:rsidR="00590670">
        <w:rPr>
          <w:rFonts w:ascii="仿宋_GB2312" w:eastAsia="仿宋_GB2312" w:hint="eastAsia"/>
          <w:b/>
          <w:sz w:val="32"/>
          <w:szCs w:val="32"/>
        </w:rPr>
        <w:t>二</w:t>
      </w:r>
      <w:r w:rsidR="004122EE" w:rsidRPr="004122EE">
        <w:rPr>
          <w:rFonts w:ascii="仿宋_GB2312" w:eastAsia="仿宋_GB2312" w:hint="eastAsia"/>
          <w:b/>
          <w:sz w:val="32"/>
          <w:szCs w:val="32"/>
        </w:rPr>
        <w:t>是加强课程体系建设，充分发挥课堂教学主渠道作用。</w:t>
      </w:r>
      <w:r w:rsidR="004122EE" w:rsidRPr="004122EE">
        <w:rPr>
          <w:rFonts w:ascii="仿宋_GB2312" w:eastAsia="仿宋_GB2312" w:hint="eastAsia"/>
          <w:sz w:val="32"/>
          <w:szCs w:val="32"/>
        </w:rPr>
        <w:t>在以“家国情怀”为引领的天津大学通识教育体系框架下，加强通识教育课程体系建设，规划建设一批教学理念先进、教学内容优化、教学方法科学的通识教育课程，</w:t>
      </w:r>
      <w:r w:rsidR="00590670" w:rsidRPr="00967586">
        <w:rPr>
          <w:rFonts w:ascii="仿宋_GB2312" w:eastAsia="仿宋_GB2312" w:hint="eastAsia"/>
          <w:sz w:val="32"/>
          <w:szCs w:val="32"/>
        </w:rPr>
        <w:t>增设《自然辩证法》等选修课程</w:t>
      </w:r>
      <w:r w:rsidR="00C1545F" w:rsidRPr="00967586">
        <w:rPr>
          <w:rFonts w:ascii="仿宋_GB2312" w:eastAsia="仿宋_GB2312" w:hint="eastAsia"/>
          <w:sz w:val="32"/>
          <w:szCs w:val="32"/>
        </w:rPr>
        <w:t>。</w:t>
      </w:r>
      <w:r w:rsidR="00590670" w:rsidRPr="00967586">
        <w:rPr>
          <w:rFonts w:ascii="仿宋_GB2312" w:eastAsia="仿宋_GB2312" w:hint="eastAsia"/>
          <w:sz w:val="32"/>
          <w:szCs w:val="32"/>
        </w:rPr>
        <w:t>加强专业史论导论课程建设，</w:t>
      </w:r>
      <w:r w:rsidR="00590670" w:rsidRPr="00D10790">
        <w:rPr>
          <w:rFonts w:ascii="仿宋_GB2312" w:eastAsia="仿宋_GB2312" w:hint="eastAsia"/>
          <w:sz w:val="32"/>
          <w:szCs w:val="32"/>
        </w:rPr>
        <w:t>充分发挥</w:t>
      </w:r>
      <w:r w:rsidR="00590670">
        <w:rPr>
          <w:rFonts w:ascii="仿宋_GB2312" w:eastAsia="仿宋_GB2312" w:hint="eastAsia"/>
          <w:sz w:val="32"/>
          <w:szCs w:val="32"/>
        </w:rPr>
        <w:t>基础课程、专业课程的育人功能。</w:t>
      </w:r>
    </w:p>
    <w:p w:rsidR="00C51617" w:rsidRDefault="009503D2" w:rsidP="0043286C">
      <w:pPr>
        <w:spacing w:line="600" w:lineRule="exact"/>
        <w:ind w:firstLineChars="200" w:firstLine="643"/>
        <w:rPr>
          <w:rFonts w:ascii="仿宋_GB2312" w:eastAsia="仿宋_GB2312"/>
          <w:b/>
          <w:sz w:val="32"/>
          <w:szCs w:val="32"/>
        </w:rPr>
      </w:pPr>
      <w:r w:rsidRPr="00216A17">
        <w:rPr>
          <w:rFonts w:ascii="仿宋_GB2312" w:eastAsia="仿宋_GB2312" w:hint="eastAsia"/>
          <w:b/>
          <w:sz w:val="32"/>
          <w:szCs w:val="32"/>
        </w:rPr>
        <w:t>2.全面清查</w:t>
      </w:r>
      <w:r w:rsidR="0043286C">
        <w:rPr>
          <w:rFonts w:ascii="仿宋_GB2312" w:eastAsia="仿宋_GB2312" w:hint="eastAsia"/>
          <w:b/>
          <w:sz w:val="32"/>
          <w:szCs w:val="32"/>
        </w:rPr>
        <w:t>有关</w:t>
      </w:r>
      <w:r w:rsidRPr="00216A17">
        <w:rPr>
          <w:rFonts w:ascii="仿宋_GB2312" w:eastAsia="仿宋_GB2312" w:hint="eastAsia"/>
          <w:b/>
          <w:sz w:val="32"/>
          <w:szCs w:val="32"/>
        </w:rPr>
        <w:t>学科专业建设中马克思主义理论类专业课程设置情况</w:t>
      </w:r>
    </w:p>
    <w:p w:rsidR="00216A17" w:rsidRDefault="0010435D" w:rsidP="0043286C">
      <w:pPr>
        <w:spacing w:line="600" w:lineRule="exact"/>
        <w:ind w:firstLineChars="200" w:firstLine="643"/>
        <w:rPr>
          <w:rFonts w:ascii="仿宋_GB2312" w:eastAsia="仿宋_GB2312"/>
          <w:sz w:val="32"/>
          <w:szCs w:val="32"/>
        </w:rPr>
      </w:pPr>
      <w:r>
        <w:rPr>
          <w:rFonts w:ascii="仿宋_GB2312" w:eastAsia="仿宋_GB2312" w:hint="eastAsia"/>
          <w:b/>
          <w:sz w:val="32"/>
          <w:szCs w:val="32"/>
        </w:rPr>
        <w:t>一</w:t>
      </w:r>
      <w:r w:rsidR="0043286C">
        <w:rPr>
          <w:rFonts w:ascii="仿宋_GB2312" w:eastAsia="仿宋_GB2312" w:hint="eastAsia"/>
          <w:b/>
          <w:sz w:val="32"/>
          <w:szCs w:val="32"/>
        </w:rPr>
        <w:t>是系统梳理有</w:t>
      </w:r>
      <w:bookmarkStart w:id="0" w:name="_GoBack"/>
      <w:bookmarkEnd w:id="0"/>
      <w:r w:rsidR="0043286C">
        <w:rPr>
          <w:rFonts w:ascii="仿宋_GB2312" w:eastAsia="仿宋_GB2312" w:hint="eastAsia"/>
          <w:b/>
          <w:sz w:val="32"/>
          <w:szCs w:val="32"/>
        </w:rPr>
        <w:t>关</w:t>
      </w:r>
      <w:r w:rsidR="00284D92" w:rsidRPr="004C61FD">
        <w:rPr>
          <w:rFonts w:ascii="仿宋_GB2312" w:eastAsia="仿宋_GB2312" w:hint="eastAsia"/>
          <w:b/>
          <w:sz w:val="32"/>
          <w:szCs w:val="32"/>
        </w:rPr>
        <w:t>学科专业课程设置与课程大纲。</w:t>
      </w:r>
      <w:r w:rsidR="00284D92" w:rsidRPr="004C61FD">
        <w:rPr>
          <w:rFonts w:ascii="仿宋_GB2312" w:eastAsia="仿宋_GB2312" w:hint="eastAsia"/>
          <w:sz w:val="32"/>
          <w:szCs w:val="32"/>
        </w:rPr>
        <w:t>针对哲学社会科学</w:t>
      </w:r>
      <w:r w:rsidR="00284D92">
        <w:rPr>
          <w:rFonts w:ascii="仿宋_GB2312" w:eastAsia="仿宋_GB2312" w:hint="eastAsia"/>
          <w:sz w:val="32"/>
          <w:szCs w:val="32"/>
        </w:rPr>
        <w:t>类</w:t>
      </w:r>
      <w:r w:rsidR="00284D92" w:rsidRPr="004C61FD">
        <w:rPr>
          <w:rFonts w:ascii="仿宋_GB2312" w:eastAsia="仿宋_GB2312" w:hint="eastAsia"/>
          <w:sz w:val="32"/>
          <w:szCs w:val="32"/>
        </w:rPr>
        <w:t>专业</w:t>
      </w:r>
      <w:r w:rsidR="00284D92">
        <w:rPr>
          <w:rFonts w:ascii="仿宋_GB2312" w:eastAsia="仿宋_GB2312" w:hint="eastAsia"/>
          <w:sz w:val="32"/>
          <w:szCs w:val="32"/>
        </w:rPr>
        <w:t>的</w:t>
      </w:r>
      <w:r w:rsidR="00284D92" w:rsidRPr="004C61FD">
        <w:rPr>
          <w:rFonts w:ascii="仿宋_GB2312" w:eastAsia="仿宋_GB2312" w:hint="eastAsia"/>
          <w:sz w:val="32"/>
          <w:szCs w:val="32"/>
        </w:rPr>
        <w:t>课程，尤其是意识形态属性较强的课</w:t>
      </w:r>
      <w:r w:rsidR="00284D92" w:rsidRPr="004C61FD">
        <w:rPr>
          <w:rFonts w:ascii="仿宋_GB2312" w:eastAsia="仿宋_GB2312" w:hint="eastAsia"/>
          <w:sz w:val="32"/>
          <w:szCs w:val="32"/>
        </w:rPr>
        <w:lastRenderedPageBreak/>
        <w:t>程，要牢牢把握马克思主义指导地位，充分挖掘其中蕴含的</w:t>
      </w:r>
      <w:proofErr w:type="gramStart"/>
      <w:r w:rsidR="00284D92" w:rsidRPr="004C61FD">
        <w:rPr>
          <w:rFonts w:ascii="仿宋_GB2312" w:eastAsia="仿宋_GB2312" w:hint="eastAsia"/>
          <w:sz w:val="32"/>
          <w:szCs w:val="32"/>
        </w:rPr>
        <w:t>思政教育</w:t>
      </w:r>
      <w:proofErr w:type="gramEnd"/>
      <w:r w:rsidR="00284D92" w:rsidRPr="004C61FD">
        <w:rPr>
          <w:rFonts w:ascii="仿宋_GB2312" w:eastAsia="仿宋_GB2312" w:hint="eastAsia"/>
          <w:sz w:val="32"/>
          <w:szCs w:val="32"/>
        </w:rPr>
        <w:t>资源，积极推动中国特色社会主义理论体系进教材、进课堂、进头脑。</w:t>
      </w:r>
      <w:r w:rsidR="00967586">
        <w:rPr>
          <w:rFonts w:ascii="仿宋_GB2312" w:eastAsia="仿宋_GB2312" w:hint="eastAsia"/>
          <w:sz w:val="32"/>
          <w:szCs w:val="32"/>
        </w:rPr>
        <w:t>组织</w:t>
      </w:r>
      <w:r w:rsidR="00967586">
        <w:rPr>
          <w:rFonts w:ascii="仿宋_GB2312" w:eastAsia="仿宋_GB2312"/>
          <w:sz w:val="32"/>
          <w:szCs w:val="32"/>
        </w:rPr>
        <w:t>各</w:t>
      </w:r>
      <w:r w:rsidR="00967586" w:rsidRPr="00967586">
        <w:rPr>
          <w:rFonts w:ascii="仿宋_GB2312" w:eastAsia="仿宋_GB2312" w:hint="eastAsia"/>
          <w:sz w:val="32"/>
          <w:szCs w:val="32"/>
        </w:rPr>
        <w:t>学院</w:t>
      </w:r>
      <w:r w:rsidR="00967586">
        <w:rPr>
          <w:rFonts w:ascii="仿宋_GB2312" w:eastAsia="仿宋_GB2312" w:hint="eastAsia"/>
          <w:sz w:val="32"/>
          <w:szCs w:val="32"/>
        </w:rPr>
        <w:t>（</w:t>
      </w:r>
      <w:r w:rsidR="00967586">
        <w:rPr>
          <w:rFonts w:ascii="仿宋_GB2312" w:eastAsia="仿宋_GB2312"/>
          <w:sz w:val="32"/>
          <w:szCs w:val="32"/>
        </w:rPr>
        <w:t>部）</w:t>
      </w:r>
      <w:r w:rsidR="00967586">
        <w:rPr>
          <w:rFonts w:ascii="仿宋_GB2312" w:eastAsia="仿宋_GB2312" w:hint="eastAsia"/>
          <w:sz w:val="32"/>
          <w:szCs w:val="32"/>
        </w:rPr>
        <w:t>做好</w:t>
      </w:r>
      <w:r w:rsidR="00967586" w:rsidRPr="00967586">
        <w:rPr>
          <w:rFonts w:ascii="仿宋_GB2312" w:eastAsia="仿宋_GB2312" w:hint="eastAsia"/>
          <w:sz w:val="32"/>
          <w:szCs w:val="32"/>
        </w:rPr>
        <w:t>课程大纲</w:t>
      </w:r>
      <w:r w:rsidR="00967586">
        <w:rPr>
          <w:rFonts w:ascii="仿宋_GB2312" w:eastAsia="仿宋_GB2312" w:hint="eastAsia"/>
          <w:sz w:val="32"/>
          <w:szCs w:val="32"/>
        </w:rPr>
        <w:t>审核</w:t>
      </w:r>
      <w:r w:rsidR="00967586">
        <w:rPr>
          <w:rFonts w:ascii="仿宋_GB2312" w:eastAsia="仿宋_GB2312"/>
          <w:sz w:val="32"/>
          <w:szCs w:val="32"/>
        </w:rPr>
        <w:t>工作</w:t>
      </w:r>
      <w:r w:rsidR="00967586">
        <w:rPr>
          <w:rFonts w:ascii="仿宋_GB2312" w:eastAsia="仿宋_GB2312" w:hint="eastAsia"/>
          <w:sz w:val="32"/>
          <w:szCs w:val="32"/>
        </w:rPr>
        <w:t>。</w:t>
      </w:r>
      <w:r>
        <w:rPr>
          <w:rFonts w:ascii="仿宋_GB2312" w:eastAsia="仿宋_GB2312" w:hint="eastAsia"/>
          <w:b/>
          <w:sz w:val="32"/>
          <w:szCs w:val="32"/>
        </w:rPr>
        <w:t>二</w:t>
      </w:r>
      <w:r w:rsidR="00566F4A">
        <w:rPr>
          <w:rFonts w:ascii="仿宋_GB2312" w:eastAsia="仿宋_GB2312" w:hint="eastAsia"/>
          <w:b/>
          <w:sz w:val="32"/>
          <w:szCs w:val="32"/>
        </w:rPr>
        <w:t>是充分发挥</w:t>
      </w:r>
      <w:r w:rsidR="00452786">
        <w:rPr>
          <w:rFonts w:ascii="仿宋_GB2312" w:eastAsia="仿宋_GB2312" w:hint="eastAsia"/>
          <w:b/>
          <w:sz w:val="32"/>
          <w:szCs w:val="32"/>
        </w:rPr>
        <w:t>思想政治理论</w:t>
      </w:r>
      <w:r w:rsidR="00566F4A">
        <w:rPr>
          <w:rFonts w:ascii="仿宋_GB2312" w:eastAsia="仿宋_GB2312" w:hint="eastAsia"/>
          <w:b/>
          <w:sz w:val="32"/>
          <w:szCs w:val="32"/>
        </w:rPr>
        <w:t>类课程专项督导作用</w:t>
      </w:r>
      <w:r w:rsidR="00566F4A" w:rsidRPr="003A617E">
        <w:rPr>
          <w:rFonts w:ascii="仿宋_GB2312" w:eastAsia="仿宋_GB2312" w:hint="eastAsia"/>
          <w:b/>
          <w:sz w:val="32"/>
          <w:szCs w:val="32"/>
        </w:rPr>
        <w:t>。</w:t>
      </w:r>
      <w:r w:rsidR="00566F4A">
        <w:rPr>
          <w:rFonts w:ascii="仿宋_GB2312" w:eastAsia="仿宋_GB2312" w:hint="eastAsia"/>
          <w:sz w:val="32"/>
          <w:szCs w:val="32"/>
        </w:rPr>
        <w:t>根据</w:t>
      </w:r>
      <w:r w:rsidR="00452786">
        <w:rPr>
          <w:rFonts w:ascii="仿宋_GB2312" w:eastAsia="仿宋_GB2312" w:hint="eastAsia"/>
          <w:sz w:val="32"/>
          <w:szCs w:val="32"/>
        </w:rPr>
        <w:t>思想政治理论</w:t>
      </w:r>
      <w:r w:rsidR="00566F4A">
        <w:rPr>
          <w:rFonts w:ascii="仿宋_GB2312" w:eastAsia="仿宋_GB2312" w:hint="eastAsia"/>
          <w:sz w:val="32"/>
          <w:szCs w:val="32"/>
        </w:rPr>
        <w:t>类课程专项教学督导队伍的听课情况和反馈结果，及时了解课程的政治导向、教学目标、学术观点，并进行持续改进。</w:t>
      </w:r>
    </w:p>
    <w:p w:rsidR="00C51617" w:rsidRDefault="009503D2" w:rsidP="0043286C">
      <w:pPr>
        <w:spacing w:line="600" w:lineRule="exact"/>
        <w:ind w:firstLineChars="200" w:firstLine="643"/>
        <w:rPr>
          <w:rFonts w:ascii="仿宋_GB2312" w:eastAsia="仿宋_GB2312"/>
          <w:b/>
          <w:sz w:val="32"/>
          <w:szCs w:val="32"/>
        </w:rPr>
      </w:pPr>
      <w:r w:rsidRPr="008061DD">
        <w:rPr>
          <w:rFonts w:ascii="仿宋_GB2312" w:eastAsia="仿宋_GB2312" w:hint="eastAsia"/>
          <w:b/>
          <w:sz w:val="32"/>
          <w:szCs w:val="32"/>
        </w:rPr>
        <w:t>3.</w:t>
      </w:r>
      <w:r w:rsidR="00452786">
        <w:rPr>
          <w:rFonts w:ascii="仿宋_GB2312" w:eastAsia="仿宋_GB2312" w:hint="eastAsia"/>
          <w:b/>
          <w:sz w:val="32"/>
          <w:szCs w:val="32"/>
        </w:rPr>
        <w:t>全面加强</w:t>
      </w:r>
      <w:r w:rsidRPr="008061DD">
        <w:rPr>
          <w:rFonts w:ascii="仿宋_GB2312" w:eastAsia="仿宋_GB2312" w:hint="eastAsia"/>
          <w:b/>
          <w:sz w:val="32"/>
          <w:szCs w:val="32"/>
        </w:rPr>
        <w:t>相关学科专业马克思主义理论类课程建设</w:t>
      </w:r>
    </w:p>
    <w:p w:rsidR="00C1545F" w:rsidRPr="00684B37" w:rsidRDefault="00216A17" w:rsidP="0043286C">
      <w:pPr>
        <w:spacing w:line="600" w:lineRule="exact"/>
        <w:ind w:firstLineChars="200" w:firstLine="643"/>
        <w:rPr>
          <w:rFonts w:ascii="仿宋_GB2312" w:eastAsia="仿宋_GB2312"/>
          <w:sz w:val="32"/>
          <w:szCs w:val="32"/>
        </w:rPr>
      </w:pPr>
      <w:r w:rsidRPr="00684B37">
        <w:rPr>
          <w:rFonts w:ascii="仿宋_GB2312" w:eastAsia="仿宋_GB2312" w:hint="eastAsia"/>
          <w:b/>
          <w:sz w:val="32"/>
          <w:szCs w:val="32"/>
        </w:rPr>
        <w:t>一是制订《</w:t>
      </w:r>
      <w:r w:rsidR="008061DD" w:rsidRPr="00684B37">
        <w:rPr>
          <w:rFonts w:ascii="仿宋_GB2312" w:eastAsia="仿宋_GB2312" w:hint="eastAsia"/>
          <w:b/>
          <w:sz w:val="32"/>
          <w:szCs w:val="32"/>
        </w:rPr>
        <w:t>天津大学思想政治教育课程体系建设方案</w:t>
      </w:r>
      <w:r w:rsidRPr="00684B37">
        <w:rPr>
          <w:rFonts w:ascii="仿宋_GB2312" w:eastAsia="仿宋_GB2312" w:hint="eastAsia"/>
          <w:b/>
          <w:sz w:val="32"/>
          <w:szCs w:val="32"/>
        </w:rPr>
        <w:t>》</w:t>
      </w:r>
      <w:r w:rsidR="00C1545F" w:rsidRPr="00684B37">
        <w:rPr>
          <w:rFonts w:ascii="仿宋_GB2312" w:eastAsia="仿宋_GB2312" w:hint="eastAsia"/>
          <w:b/>
          <w:sz w:val="32"/>
          <w:szCs w:val="32"/>
        </w:rPr>
        <w:t>。</w:t>
      </w:r>
      <w:r w:rsidR="00684B37">
        <w:rPr>
          <w:rFonts w:ascii="仿宋_GB2312" w:eastAsia="仿宋_GB2312" w:hint="eastAsia"/>
          <w:sz w:val="32"/>
          <w:szCs w:val="32"/>
        </w:rPr>
        <w:t>深化思想政治理论课改革，切实</w:t>
      </w:r>
      <w:r w:rsidR="00684B37" w:rsidRPr="00684B37">
        <w:rPr>
          <w:rFonts w:ascii="仿宋_GB2312" w:eastAsia="仿宋_GB2312" w:hint="eastAsia"/>
          <w:sz w:val="32"/>
          <w:szCs w:val="32"/>
        </w:rPr>
        <w:t>提高思想政治理论</w:t>
      </w:r>
      <w:proofErr w:type="gramStart"/>
      <w:r w:rsidR="00684B37" w:rsidRPr="00684B37">
        <w:rPr>
          <w:rFonts w:ascii="仿宋_GB2312" w:eastAsia="仿宋_GB2312" w:hint="eastAsia"/>
          <w:sz w:val="32"/>
          <w:szCs w:val="32"/>
        </w:rPr>
        <w:t>课质量</w:t>
      </w:r>
      <w:proofErr w:type="gramEnd"/>
      <w:r w:rsidR="00684B37" w:rsidRPr="00684B37">
        <w:rPr>
          <w:rFonts w:ascii="仿宋_GB2312" w:eastAsia="仿宋_GB2312" w:hint="eastAsia"/>
          <w:sz w:val="32"/>
          <w:szCs w:val="32"/>
        </w:rPr>
        <w:t>和水平</w:t>
      </w:r>
      <w:r w:rsidR="00684B37">
        <w:rPr>
          <w:rFonts w:ascii="仿宋_GB2312" w:eastAsia="仿宋_GB2312" w:hint="eastAsia"/>
          <w:sz w:val="32"/>
          <w:szCs w:val="32"/>
        </w:rPr>
        <w:t>。</w:t>
      </w:r>
      <w:r w:rsidR="00684B37" w:rsidRPr="00684B37">
        <w:rPr>
          <w:rFonts w:ascii="仿宋_GB2312" w:eastAsia="仿宋_GB2312" w:hint="eastAsia"/>
          <w:sz w:val="32"/>
          <w:szCs w:val="32"/>
        </w:rPr>
        <w:t>进一步推进教学改革，优化教学</w:t>
      </w:r>
      <w:r w:rsidR="00684B37">
        <w:rPr>
          <w:rFonts w:ascii="仿宋_GB2312" w:eastAsia="仿宋_GB2312" w:hint="eastAsia"/>
          <w:sz w:val="32"/>
          <w:szCs w:val="32"/>
        </w:rPr>
        <w:t>内容，创新教学形式，规范课程和教材建设，提升课堂教学实效。</w:t>
      </w:r>
      <w:r w:rsidR="00684B37" w:rsidRPr="00684B37">
        <w:rPr>
          <w:rFonts w:ascii="仿宋_GB2312" w:eastAsia="仿宋_GB2312" w:hint="eastAsia"/>
          <w:sz w:val="32"/>
          <w:szCs w:val="32"/>
        </w:rPr>
        <w:t>在改进中加</w:t>
      </w:r>
      <w:r w:rsidR="00684B37">
        <w:rPr>
          <w:rFonts w:ascii="仿宋_GB2312" w:eastAsia="仿宋_GB2312" w:hint="eastAsia"/>
          <w:sz w:val="32"/>
          <w:szCs w:val="32"/>
        </w:rPr>
        <w:t>强，提升思想政治教育亲和力和针对性，满足学生成长发展需求和期待</w:t>
      </w:r>
      <w:r w:rsidR="00684B37" w:rsidRPr="00684B37">
        <w:rPr>
          <w:rFonts w:ascii="仿宋_GB2312" w:eastAsia="仿宋_GB2312" w:hint="eastAsia"/>
          <w:sz w:val="32"/>
          <w:szCs w:val="32"/>
        </w:rPr>
        <w:t>。</w:t>
      </w:r>
      <w:r w:rsidR="00C1545F" w:rsidRPr="00741A96">
        <w:rPr>
          <w:rFonts w:ascii="仿宋_GB2312" w:eastAsia="仿宋_GB2312" w:hint="eastAsia"/>
          <w:b/>
          <w:sz w:val="32"/>
          <w:szCs w:val="32"/>
        </w:rPr>
        <w:t>二是</w:t>
      </w:r>
      <w:r w:rsidR="002B1C27">
        <w:rPr>
          <w:rFonts w:ascii="仿宋_GB2312" w:eastAsia="仿宋_GB2312" w:hint="eastAsia"/>
          <w:b/>
          <w:sz w:val="32"/>
          <w:szCs w:val="32"/>
        </w:rPr>
        <w:t>进一步</w:t>
      </w:r>
      <w:r w:rsidR="00C1545F" w:rsidRPr="00741A96">
        <w:rPr>
          <w:rFonts w:ascii="仿宋_GB2312" w:eastAsia="仿宋_GB2312" w:hint="eastAsia"/>
          <w:b/>
          <w:sz w:val="32"/>
          <w:szCs w:val="32"/>
        </w:rPr>
        <w:t>丰富</w:t>
      </w:r>
      <w:r w:rsidR="002B1C27">
        <w:rPr>
          <w:rFonts w:ascii="仿宋_GB2312" w:eastAsia="仿宋_GB2312" w:hint="eastAsia"/>
          <w:b/>
          <w:sz w:val="32"/>
          <w:szCs w:val="32"/>
        </w:rPr>
        <w:t>哲学社会科学类专业课程体系。</w:t>
      </w:r>
      <w:r w:rsidR="002B1C27">
        <w:rPr>
          <w:rFonts w:ascii="仿宋_GB2312" w:eastAsia="仿宋_GB2312" w:hint="eastAsia"/>
          <w:sz w:val="32"/>
          <w:szCs w:val="32"/>
        </w:rPr>
        <w:t>统计整理</w:t>
      </w:r>
      <w:r w:rsidR="00C1545F" w:rsidRPr="002B1C27">
        <w:rPr>
          <w:rFonts w:ascii="仿宋_GB2312" w:eastAsia="仿宋_GB2312" w:hint="eastAsia"/>
          <w:sz w:val="32"/>
          <w:szCs w:val="32"/>
        </w:rPr>
        <w:t>《</w:t>
      </w:r>
      <w:r w:rsidR="00B904D2" w:rsidRPr="002B1C27">
        <w:rPr>
          <w:rFonts w:ascii="仿宋_GB2312" w:eastAsia="仿宋_GB2312" w:hint="eastAsia"/>
          <w:sz w:val="32"/>
          <w:szCs w:val="32"/>
        </w:rPr>
        <w:t>天津大学</w:t>
      </w:r>
      <w:r w:rsidR="00C1545F" w:rsidRPr="002B1C27">
        <w:rPr>
          <w:rFonts w:ascii="仿宋_GB2312" w:eastAsia="仿宋_GB2312" w:hint="eastAsia"/>
          <w:sz w:val="32"/>
          <w:szCs w:val="32"/>
        </w:rPr>
        <w:t>哲学社会科学</w:t>
      </w:r>
      <w:r w:rsidR="00B904D2" w:rsidRPr="002B1C27">
        <w:rPr>
          <w:rFonts w:ascii="仿宋_GB2312" w:eastAsia="仿宋_GB2312" w:hint="eastAsia"/>
          <w:sz w:val="32"/>
          <w:szCs w:val="32"/>
        </w:rPr>
        <w:t>类</w:t>
      </w:r>
      <w:r w:rsidR="00C1545F" w:rsidRPr="002B1C27">
        <w:rPr>
          <w:rFonts w:ascii="仿宋_GB2312" w:eastAsia="仿宋_GB2312" w:hint="eastAsia"/>
          <w:sz w:val="32"/>
          <w:szCs w:val="32"/>
        </w:rPr>
        <w:t>专业课程开课目录》</w:t>
      </w:r>
      <w:r w:rsidR="002B1C27">
        <w:rPr>
          <w:rFonts w:ascii="仿宋_GB2312" w:eastAsia="仿宋_GB2312" w:hint="eastAsia"/>
          <w:sz w:val="32"/>
          <w:szCs w:val="32"/>
        </w:rPr>
        <w:t>，查缺补漏，对于应开未开的马克思主义理论类课程，通过多种形式补充师资力量、改善教学条件，确保从2017年秋季学期开始，在各相关学科专业开齐开足马克思主义理论类课程。</w:t>
      </w:r>
      <w:r w:rsidR="00C1545F" w:rsidRPr="00C1545F">
        <w:rPr>
          <w:rFonts w:ascii="仿宋_GB2312" w:eastAsia="仿宋_GB2312" w:hint="eastAsia"/>
          <w:b/>
          <w:sz w:val="32"/>
          <w:szCs w:val="32"/>
        </w:rPr>
        <w:t>三是推动“课程思政”改革。</w:t>
      </w:r>
      <w:r w:rsidR="00C1545F" w:rsidRPr="00C1545F">
        <w:rPr>
          <w:rFonts w:ascii="仿宋_GB2312" w:eastAsia="仿宋_GB2312" w:hint="eastAsia"/>
          <w:sz w:val="32"/>
          <w:szCs w:val="32"/>
        </w:rPr>
        <w:t>把思想政治工作贯穿教育教学全过程，探索在专业教育中融入思想政治教育，将“家国情怀”作为评价人才培养质量的重要指标。</w:t>
      </w:r>
      <w:r w:rsidR="004C61FD">
        <w:rPr>
          <w:rFonts w:ascii="仿宋_GB2312" w:eastAsia="仿宋_GB2312" w:hint="eastAsia"/>
          <w:sz w:val="32"/>
          <w:szCs w:val="32"/>
        </w:rPr>
        <w:t>引导、鼓励教师打破思想政治教育和专业教育之间的</w:t>
      </w:r>
      <w:r w:rsidR="004C61FD" w:rsidRPr="004C61FD">
        <w:rPr>
          <w:rFonts w:ascii="仿宋_GB2312" w:eastAsia="仿宋_GB2312" w:hint="eastAsia"/>
          <w:sz w:val="32"/>
          <w:szCs w:val="32"/>
        </w:rPr>
        <w:t>藩篱，立足学科专业优势深入挖掘专业课程</w:t>
      </w:r>
      <w:r w:rsidR="004C61FD">
        <w:rPr>
          <w:rFonts w:ascii="仿宋_GB2312" w:eastAsia="仿宋_GB2312" w:hint="eastAsia"/>
          <w:sz w:val="32"/>
          <w:szCs w:val="32"/>
        </w:rPr>
        <w:t>中的思想政治教育</w:t>
      </w:r>
      <w:r w:rsidR="004C61FD" w:rsidRPr="004C61FD">
        <w:rPr>
          <w:rFonts w:ascii="仿宋_GB2312" w:eastAsia="仿宋_GB2312" w:hint="eastAsia"/>
          <w:sz w:val="32"/>
          <w:szCs w:val="32"/>
        </w:rPr>
        <w:t>资源，提炼专业课程中</w:t>
      </w:r>
      <w:r w:rsidR="004C61FD" w:rsidRPr="004C61FD">
        <w:rPr>
          <w:rFonts w:ascii="仿宋_GB2312" w:eastAsia="仿宋_GB2312" w:hint="eastAsia"/>
          <w:sz w:val="32"/>
          <w:szCs w:val="32"/>
        </w:rPr>
        <w:lastRenderedPageBreak/>
        <w:t>蕴含的文化基因和价值范式，将其转化为社会主义核心价值观具体化、生动化的有效教学载体，在“润物细无声”的知识学习中融入理想信念层面的精神指引。</w:t>
      </w:r>
      <w:r w:rsidR="004C61FD" w:rsidRPr="00C1545F">
        <w:rPr>
          <w:rFonts w:ascii="仿宋_GB2312" w:eastAsia="仿宋_GB2312" w:hint="eastAsia"/>
          <w:sz w:val="32"/>
          <w:szCs w:val="32"/>
        </w:rPr>
        <w:t>将“思政课程”与“课程思政”相结合，同向同行，协同融合，构建全方位思想政治教育育人体系。</w:t>
      </w:r>
    </w:p>
    <w:p w:rsidR="00C51617" w:rsidRDefault="009503D2" w:rsidP="0043286C">
      <w:pPr>
        <w:spacing w:line="600" w:lineRule="exact"/>
        <w:ind w:firstLineChars="200" w:firstLine="643"/>
        <w:rPr>
          <w:rFonts w:ascii="仿宋_GB2312" w:eastAsia="仿宋_GB2312"/>
          <w:b/>
          <w:sz w:val="32"/>
          <w:szCs w:val="32"/>
        </w:rPr>
      </w:pPr>
      <w:r w:rsidRPr="000F6D1A">
        <w:rPr>
          <w:rFonts w:ascii="仿宋_GB2312" w:eastAsia="仿宋_GB2312" w:hint="eastAsia"/>
          <w:b/>
          <w:sz w:val="32"/>
          <w:szCs w:val="32"/>
        </w:rPr>
        <w:t>4.</w:t>
      </w:r>
      <w:r w:rsidR="0084442A">
        <w:rPr>
          <w:rFonts w:ascii="仿宋_GB2312" w:eastAsia="仿宋_GB2312" w:hint="eastAsia"/>
          <w:b/>
          <w:sz w:val="32"/>
          <w:szCs w:val="32"/>
        </w:rPr>
        <w:t>加强课堂</w:t>
      </w:r>
      <w:r w:rsidRPr="000F6D1A">
        <w:rPr>
          <w:rFonts w:ascii="仿宋_GB2312" w:eastAsia="仿宋_GB2312" w:hint="eastAsia"/>
          <w:b/>
          <w:sz w:val="32"/>
          <w:szCs w:val="32"/>
        </w:rPr>
        <w:t>教学督导工作</w:t>
      </w:r>
    </w:p>
    <w:p w:rsidR="004C61FD" w:rsidRPr="00845DBF" w:rsidRDefault="000F6D1A" w:rsidP="0043286C">
      <w:pPr>
        <w:spacing w:line="600" w:lineRule="exact"/>
        <w:ind w:firstLineChars="200" w:firstLine="643"/>
        <w:rPr>
          <w:rFonts w:ascii="仿宋_GB2312" w:eastAsia="仿宋_GB2312"/>
          <w:b/>
          <w:sz w:val="32"/>
          <w:szCs w:val="32"/>
        </w:rPr>
      </w:pPr>
      <w:r>
        <w:rPr>
          <w:rFonts w:ascii="仿宋_GB2312" w:eastAsia="仿宋_GB2312" w:hint="eastAsia"/>
          <w:b/>
          <w:sz w:val="32"/>
          <w:szCs w:val="32"/>
        </w:rPr>
        <w:t>一</w:t>
      </w:r>
      <w:r w:rsidRPr="000F6D1A">
        <w:rPr>
          <w:rFonts w:ascii="仿宋_GB2312" w:eastAsia="仿宋_GB2312" w:hint="eastAsia"/>
          <w:b/>
          <w:sz w:val="32"/>
          <w:szCs w:val="32"/>
        </w:rPr>
        <w:t>是开展哲学社会科学课程专项督导</w:t>
      </w:r>
      <w:r w:rsidR="00C51617">
        <w:rPr>
          <w:rFonts w:ascii="仿宋_GB2312" w:eastAsia="仿宋_GB2312" w:hint="eastAsia"/>
          <w:b/>
          <w:sz w:val="32"/>
          <w:szCs w:val="32"/>
        </w:rPr>
        <w:t>。</w:t>
      </w:r>
      <w:r>
        <w:rPr>
          <w:rFonts w:ascii="仿宋_GB2312" w:eastAsia="仿宋_GB2312" w:hint="eastAsia"/>
          <w:sz w:val="32"/>
          <w:szCs w:val="32"/>
        </w:rPr>
        <w:t>制订《</w:t>
      </w:r>
      <w:r w:rsidRPr="000F6D1A">
        <w:rPr>
          <w:rFonts w:ascii="仿宋_GB2312" w:eastAsia="仿宋_GB2312" w:hint="eastAsia"/>
          <w:sz w:val="32"/>
          <w:szCs w:val="32"/>
        </w:rPr>
        <w:t>天津大学哲学社会科学</w:t>
      </w:r>
      <w:r>
        <w:rPr>
          <w:rFonts w:ascii="仿宋_GB2312" w:eastAsia="仿宋_GB2312" w:hint="eastAsia"/>
          <w:sz w:val="32"/>
          <w:szCs w:val="32"/>
        </w:rPr>
        <w:t>类</w:t>
      </w:r>
      <w:r w:rsidRPr="000F6D1A">
        <w:rPr>
          <w:rFonts w:ascii="仿宋_GB2312" w:eastAsia="仿宋_GB2312" w:hint="eastAsia"/>
          <w:sz w:val="32"/>
          <w:szCs w:val="32"/>
        </w:rPr>
        <w:t>课程专项督导工作方案</w:t>
      </w:r>
      <w:r w:rsidR="00083789">
        <w:rPr>
          <w:rFonts w:ascii="仿宋_GB2312" w:eastAsia="仿宋_GB2312" w:hint="eastAsia"/>
          <w:sz w:val="32"/>
          <w:szCs w:val="32"/>
        </w:rPr>
        <w:t>》，重点对</w:t>
      </w:r>
      <w:r>
        <w:rPr>
          <w:rFonts w:ascii="仿宋_GB2312" w:eastAsia="仿宋_GB2312" w:hint="eastAsia"/>
          <w:sz w:val="32"/>
          <w:szCs w:val="32"/>
        </w:rPr>
        <w:t>哲学社会科学</w:t>
      </w:r>
      <w:r w:rsidR="00083789">
        <w:rPr>
          <w:rFonts w:ascii="仿宋_GB2312" w:eastAsia="仿宋_GB2312" w:hint="eastAsia"/>
          <w:sz w:val="32"/>
          <w:szCs w:val="32"/>
        </w:rPr>
        <w:t>类</w:t>
      </w:r>
      <w:r>
        <w:rPr>
          <w:rFonts w:ascii="仿宋_GB2312" w:eastAsia="仿宋_GB2312" w:hint="eastAsia"/>
          <w:sz w:val="32"/>
          <w:szCs w:val="32"/>
        </w:rPr>
        <w:t>课程开展专项督导和课堂抽查。围绕意识形态责任制落实情况，开展对各类课程的课堂教学抽查。</w:t>
      </w:r>
      <w:r w:rsidRPr="000F6D1A">
        <w:rPr>
          <w:rFonts w:ascii="仿宋_GB2312" w:eastAsia="仿宋_GB2312" w:hint="eastAsia"/>
          <w:b/>
          <w:sz w:val="32"/>
          <w:szCs w:val="32"/>
        </w:rPr>
        <w:t>二</w:t>
      </w:r>
      <w:r w:rsidR="004C61FD" w:rsidRPr="000F6D1A">
        <w:rPr>
          <w:rFonts w:ascii="仿宋_GB2312" w:eastAsia="仿宋_GB2312" w:hint="eastAsia"/>
          <w:b/>
          <w:sz w:val="32"/>
          <w:szCs w:val="32"/>
        </w:rPr>
        <w:t>是</w:t>
      </w:r>
      <w:r w:rsidRPr="000F6D1A">
        <w:rPr>
          <w:rFonts w:ascii="仿宋_GB2312" w:eastAsia="仿宋_GB2312" w:hint="eastAsia"/>
          <w:b/>
          <w:sz w:val="32"/>
          <w:szCs w:val="32"/>
        </w:rPr>
        <w:t>加强常规教学督导。</w:t>
      </w:r>
      <w:r w:rsidR="004C61FD">
        <w:rPr>
          <w:rFonts w:ascii="仿宋_GB2312" w:eastAsia="仿宋_GB2312" w:hint="eastAsia"/>
          <w:sz w:val="32"/>
          <w:szCs w:val="32"/>
        </w:rPr>
        <w:t>完善</w:t>
      </w:r>
      <w:r w:rsidR="004C61FD" w:rsidRPr="004C61FD">
        <w:rPr>
          <w:rFonts w:ascii="仿宋_GB2312" w:eastAsia="仿宋_GB2312" w:hint="eastAsia"/>
          <w:sz w:val="32"/>
          <w:szCs w:val="32"/>
        </w:rPr>
        <w:t>本科教学督导制度</w:t>
      </w:r>
      <w:r>
        <w:rPr>
          <w:rFonts w:ascii="仿宋_GB2312" w:eastAsia="仿宋_GB2312" w:hint="eastAsia"/>
          <w:sz w:val="32"/>
          <w:szCs w:val="32"/>
        </w:rPr>
        <w:t>， 进一步加强课堂督导队伍建设，将领导干部听课督导</w:t>
      </w:r>
      <w:r w:rsidR="00083789">
        <w:rPr>
          <w:rFonts w:ascii="仿宋_GB2312" w:eastAsia="仿宋_GB2312" w:hint="eastAsia"/>
          <w:sz w:val="32"/>
          <w:szCs w:val="32"/>
        </w:rPr>
        <w:t>制度</w:t>
      </w:r>
      <w:r>
        <w:rPr>
          <w:rFonts w:ascii="仿宋_GB2312" w:eastAsia="仿宋_GB2312" w:hint="eastAsia"/>
          <w:sz w:val="32"/>
          <w:szCs w:val="32"/>
        </w:rPr>
        <w:t>落到实处。</w:t>
      </w:r>
      <w:r w:rsidRPr="000F6D1A">
        <w:rPr>
          <w:rFonts w:ascii="仿宋_GB2312" w:eastAsia="仿宋_GB2312" w:hint="eastAsia"/>
          <w:b/>
          <w:sz w:val="32"/>
          <w:szCs w:val="32"/>
        </w:rPr>
        <w:t>三是加强课堂教学管理。</w:t>
      </w:r>
      <w:r>
        <w:rPr>
          <w:rFonts w:ascii="仿宋_GB2312" w:eastAsia="仿宋_GB2312" w:hint="eastAsia"/>
          <w:sz w:val="32"/>
          <w:szCs w:val="32"/>
        </w:rPr>
        <w:t>落实《</w:t>
      </w:r>
      <w:r w:rsidR="00E85DD7" w:rsidRPr="00E85DD7">
        <w:rPr>
          <w:rFonts w:ascii="仿宋_GB2312" w:eastAsia="仿宋_GB2312" w:hint="eastAsia"/>
          <w:sz w:val="32"/>
          <w:szCs w:val="32"/>
        </w:rPr>
        <w:t>天津大学关于加强课堂教学管理、保证教学质量的实施意见</w:t>
      </w:r>
      <w:r>
        <w:rPr>
          <w:rFonts w:ascii="仿宋_GB2312" w:eastAsia="仿宋_GB2312" w:hint="eastAsia"/>
          <w:sz w:val="32"/>
          <w:szCs w:val="32"/>
        </w:rPr>
        <w:t>》</w:t>
      </w:r>
      <w:r w:rsidR="00B904D2">
        <w:rPr>
          <w:rFonts w:ascii="仿宋_GB2312" w:eastAsia="仿宋_GB2312" w:hint="eastAsia"/>
          <w:sz w:val="32"/>
          <w:szCs w:val="32"/>
        </w:rPr>
        <w:t>（天大校发2016〔34〕号）</w:t>
      </w:r>
      <w:r w:rsidR="0074347C">
        <w:rPr>
          <w:rFonts w:ascii="仿宋_GB2312" w:eastAsia="仿宋_GB2312" w:hint="eastAsia"/>
          <w:sz w:val="32"/>
          <w:szCs w:val="32"/>
        </w:rPr>
        <w:t>有关要求</w:t>
      </w:r>
      <w:r>
        <w:rPr>
          <w:rFonts w:ascii="仿宋_GB2312" w:eastAsia="仿宋_GB2312" w:hint="eastAsia"/>
          <w:sz w:val="32"/>
          <w:szCs w:val="32"/>
        </w:rPr>
        <w:t>，</w:t>
      </w:r>
      <w:r w:rsidR="00B904D2" w:rsidRPr="00B904D2">
        <w:rPr>
          <w:rFonts w:ascii="仿宋_GB2312" w:eastAsia="仿宋_GB2312" w:hint="eastAsia"/>
          <w:sz w:val="32"/>
          <w:szCs w:val="32"/>
        </w:rPr>
        <w:t>构建一支忠诚不倦、业务精湛、挚爱学生、率先垂范</w:t>
      </w:r>
      <w:r w:rsidR="00A455B7">
        <w:rPr>
          <w:rFonts w:ascii="仿宋_GB2312" w:eastAsia="仿宋_GB2312" w:hint="eastAsia"/>
          <w:sz w:val="32"/>
          <w:szCs w:val="32"/>
        </w:rPr>
        <w:t>的高水平师资队伍，培养教师</w:t>
      </w:r>
      <w:r w:rsidR="00B904D2" w:rsidRPr="00B904D2">
        <w:rPr>
          <w:rFonts w:ascii="仿宋_GB2312" w:eastAsia="仿宋_GB2312" w:hint="eastAsia"/>
          <w:sz w:val="32"/>
          <w:szCs w:val="32"/>
        </w:rPr>
        <w:t>努力成为先进思想文化的传播者、党执政的坚定支持者、学生健康成长的指导者和引路人。</w:t>
      </w:r>
    </w:p>
    <w:p w:rsidR="009503D2" w:rsidRPr="00524898" w:rsidRDefault="009503D2" w:rsidP="0043286C">
      <w:pPr>
        <w:spacing w:line="600" w:lineRule="exact"/>
        <w:ind w:firstLineChars="200" w:firstLine="613"/>
        <w:rPr>
          <w:rFonts w:ascii="楷体_GB2312" w:eastAsia="楷体_GB2312"/>
          <w:b/>
          <w:w w:val="95"/>
          <w:sz w:val="32"/>
          <w:szCs w:val="32"/>
        </w:rPr>
      </w:pPr>
      <w:r w:rsidRPr="00524898">
        <w:rPr>
          <w:rFonts w:ascii="楷体_GB2312" w:eastAsia="楷体_GB2312" w:hint="eastAsia"/>
          <w:b/>
          <w:w w:val="95"/>
          <w:sz w:val="32"/>
          <w:szCs w:val="32"/>
        </w:rPr>
        <w:t>（二）统一使用马克思主义理论研究和建设工程重点教材</w:t>
      </w:r>
    </w:p>
    <w:p w:rsidR="00C51617" w:rsidRDefault="009503D2" w:rsidP="0043286C">
      <w:pPr>
        <w:spacing w:line="600" w:lineRule="exact"/>
        <w:ind w:firstLineChars="200" w:firstLine="643"/>
        <w:rPr>
          <w:rFonts w:ascii="仿宋_GB2312" w:eastAsia="仿宋_GB2312"/>
          <w:b/>
          <w:sz w:val="32"/>
          <w:szCs w:val="32"/>
        </w:rPr>
      </w:pPr>
      <w:r w:rsidRPr="003A617E">
        <w:rPr>
          <w:rFonts w:ascii="仿宋_GB2312" w:eastAsia="仿宋_GB2312" w:hint="eastAsia"/>
          <w:b/>
          <w:sz w:val="32"/>
          <w:szCs w:val="32"/>
        </w:rPr>
        <w:t>1.</w:t>
      </w:r>
      <w:r w:rsidR="003A617E" w:rsidRPr="003A617E">
        <w:rPr>
          <w:rFonts w:ascii="仿宋_GB2312" w:eastAsia="仿宋_GB2312" w:hint="eastAsia"/>
          <w:b/>
          <w:sz w:val="32"/>
          <w:szCs w:val="32"/>
        </w:rPr>
        <w:t>加强对哲学社会科学类课程教材的选用和管理</w:t>
      </w:r>
    </w:p>
    <w:p w:rsidR="009503D2" w:rsidRDefault="003A617E" w:rsidP="0043286C">
      <w:pPr>
        <w:spacing w:line="600" w:lineRule="exact"/>
        <w:ind w:firstLineChars="200" w:firstLine="640"/>
        <w:rPr>
          <w:rFonts w:ascii="仿宋_GB2312" w:eastAsia="仿宋_GB2312"/>
          <w:sz w:val="32"/>
          <w:szCs w:val="32"/>
        </w:rPr>
      </w:pPr>
      <w:r>
        <w:rPr>
          <w:rFonts w:ascii="仿宋_GB2312" w:eastAsia="仿宋_GB2312" w:hint="eastAsia"/>
          <w:sz w:val="32"/>
          <w:szCs w:val="32"/>
        </w:rPr>
        <w:t>研究制订《</w:t>
      </w:r>
      <w:r w:rsidRPr="003A617E">
        <w:rPr>
          <w:rFonts w:ascii="仿宋_GB2312" w:eastAsia="仿宋_GB2312" w:hint="eastAsia"/>
          <w:sz w:val="32"/>
          <w:szCs w:val="32"/>
        </w:rPr>
        <w:t>天津大学哲学社会科学专业教材选用实施细则</w:t>
      </w:r>
      <w:r>
        <w:rPr>
          <w:rFonts w:ascii="仿宋_GB2312" w:eastAsia="仿宋_GB2312" w:hint="eastAsia"/>
          <w:sz w:val="32"/>
          <w:szCs w:val="32"/>
        </w:rPr>
        <w:t>》</w:t>
      </w:r>
      <w:r w:rsidR="009503D2">
        <w:rPr>
          <w:rFonts w:ascii="仿宋_GB2312" w:eastAsia="仿宋_GB2312" w:hint="eastAsia"/>
          <w:sz w:val="32"/>
          <w:szCs w:val="32"/>
        </w:rPr>
        <w:t>。</w:t>
      </w:r>
      <w:r w:rsidRPr="003A617E">
        <w:rPr>
          <w:rFonts w:ascii="仿宋_GB2312" w:eastAsia="仿宋_GB2312" w:hint="eastAsia"/>
          <w:b/>
          <w:sz w:val="32"/>
          <w:szCs w:val="32"/>
        </w:rPr>
        <w:t>一是明确哲学社会科学类专业教材选用原则。</w:t>
      </w:r>
      <w:r w:rsidRPr="003A617E">
        <w:rPr>
          <w:rFonts w:ascii="仿宋_GB2312" w:eastAsia="仿宋_GB2312" w:hint="eastAsia"/>
          <w:sz w:val="32"/>
          <w:szCs w:val="32"/>
        </w:rPr>
        <w:t>与马克思主义理论研究和建设工程重点教材相关课程必须选用</w:t>
      </w:r>
      <w:r w:rsidR="00A4240B">
        <w:rPr>
          <w:rFonts w:ascii="仿宋_GB2312" w:eastAsia="仿宋_GB2312" w:hint="eastAsia"/>
          <w:sz w:val="32"/>
          <w:szCs w:val="32"/>
        </w:rPr>
        <w:t>“</w:t>
      </w:r>
      <w:r w:rsidR="00A4240B" w:rsidRPr="003A617E">
        <w:rPr>
          <w:rFonts w:ascii="仿宋_GB2312" w:eastAsia="仿宋_GB2312" w:hint="eastAsia"/>
          <w:sz w:val="32"/>
          <w:szCs w:val="32"/>
        </w:rPr>
        <w:t>马工程</w:t>
      </w:r>
      <w:r w:rsidR="00A4240B">
        <w:rPr>
          <w:rFonts w:ascii="仿宋_GB2312" w:eastAsia="仿宋_GB2312" w:hint="eastAsia"/>
          <w:sz w:val="32"/>
          <w:szCs w:val="32"/>
        </w:rPr>
        <w:t>”</w:t>
      </w:r>
      <w:r w:rsidRPr="003A617E">
        <w:rPr>
          <w:rFonts w:ascii="仿宋_GB2312" w:eastAsia="仿宋_GB2312" w:hint="eastAsia"/>
          <w:sz w:val="32"/>
          <w:szCs w:val="32"/>
        </w:rPr>
        <w:t>重点教材。</w:t>
      </w:r>
      <w:r>
        <w:rPr>
          <w:rFonts w:ascii="仿宋_GB2312" w:eastAsia="仿宋_GB2312" w:hint="eastAsia"/>
          <w:sz w:val="32"/>
          <w:szCs w:val="32"/>
        </w:rPr>
        <w:t>实行</w:t>
      </w:r>
      <w:r w:rsidRPr="003A617E">
        <w:rPr>
          <w:rFonts w:ascii="仿宋_GB2312" w:eastAsia="仿宋_GB2312" w:hint="eastAsia"/>
          <w:sz w:val="32"/>
          <w:szCs w:val="32"/>
        </w:rPr>
        <w:t>教材选用优先原则</w:t>
      </w:r>
      <w:r>
        <w:rPr>
          <w:rFonts w:ascii="仿宋_GB2312" w:eastAsia="仿宋_GB2312" w:hint="eastAsia"/>
          <w:sz w:val="32"/>
          <w:szCs w:val="32"/>
        </w:rPr>
        <w:t>，</w:t>
      </w:r>
      <w:r w:rsidRPr="003A617E">
        <w:rPr>
          <w:rFonts w:ascii="仿宋_GB2312" w:eastAsia="仿宋_GB2312" w:hint="eastAsia"/>
          <w:sz w:val="32"/>
          <w:szCs w:val="32"/>
        </w:rPr>
        <w:t>优先选用国家级</w:t>
      </w:r>
      <w:r w:rsidRPr="003A617E">
        <w:rPr>
          <w:rFonts w:ascii="仿宋_GB2312" w:eastAsia="仿宋_GB2312" w:hint="eastAsia"/>
          <w:sz w:val="32"/>
          <w:szCs w:val="32"/>
        </w:rPr>
        <w:lastRenderedPageBreak/>
        <w:t>规划教材</w:t>
      </w:r>
      <w:r w:rsidR="00B3477E">
        <w:rPr>
          <w:rFonts w:ascii="仿宋_GB2312" w:eastAsia="仿宋_GB2312" w:hint="eastAsia"/>
          <w:sz w:val="32"/>
          <w:szCs w:val="32"/>
        </w:rPr>
        <w:t>、</w:t>
      </w:r>
      <w:r w:rsidRPr="003A617E">
        <w:rPr>
          <w:rFonts w:ascii="仿宋_GB2312" w:eastAsia="仿宋_GB2312" w:hint="eastAsia"/>
          <w:sz w:val="32"/>
          <w:szCs w:val="32"/>
        </w:rPr>
        <w:t>获奖优秀教材</w:t>
      </w:r>
      <w:r w:rsidR="00B3477E">
        <w:rPr>
          <w:rFonts w:ascii="仿宋_GB2312" w:eastAsia="仿宋_GB2312" w:hint="eastAsia"/>
          <w:sz w:val="32"/>
          <w:szCs w:val="32"/>
        </w:rPr>
        <w:t>、近三年出版</w:t>
      </w:r>
      <w:r w:rsidRPr="003A617E">
        <w:rPr>
          <w:rFonts w:ascii="仿宋_GB2312" w:eastAsia="仿宋_GB2312" w:hint="eastAsia"/>
          <w:sz w:val="32"/>
          <w:szCs w:val="32"/>
        </w:rPr>
        <w:t>教材。选用外国原版优秀教材，须按照教育部相关法律和文件规定</w:t>
      </w:r>
      <w:r>
        <w:rPr>
          <w:rFonts w:ascii="仿宋_GB2312" w:eastAsia="仿宋_GB2312" w:hint="eastAsia"/>
          <w:sz w:val="32"/>
          <w:szCs w:val="32"/>
        </w:rPr>
        <w:t>，</w:t>
      </w:r>
      <w:r w:rsidRPr="003A617E">
        <w:rPr>
          <w:rFonts w:ascii="仿宋_GB2312" w:eastAsia="仿宋_GB2312" w:hint="eastAsia"/>
          <w:sz w:val="32"/>
          <w:szCs w:val="32"/>
        </w:rPr>
        <w:t>附原版教材影印本向课程所在院级教材评审委员会提请审核。</w:t>
      </w:r>
      <w:r w:rsidRPr="003A617E">
        <w:rPr>
          <w:rFonts w:ascii="仿宋_GB2312" w:eastAsia="仿宋_GB2312" w:hint="eastAsia"/>
          <w:b/>
          <w:sz w:val="32"/>
          <w:szCs w:val="32"/>
        </w:rPr>
        <w:t>二是规范哲学社会科学类专业教材选用流程。</w:t>
      </w:r>
      <w:r>
        <w:rPr>
          <w:rFonts w:ascii="仿宋_GB2312" w:eastAsia="仿宋_GB2312" w:hint="eastAsia"/>
          <w:sz w:val="32"/>
          <w:szCs w:val="32"/>
        </w:rPr>
        <w:t>哲学社会科学类</w:t>
      </w:r>
      <w:r w:rsidR="00B3477E">
        <w:rPr>
          <w:rFonts w:ascii="仿宋_GB2312" w:eastAsia="仿宋_GB2312" w:hint="eastAsia"/>
          <w:sz w:val="32"/>
          <w:szCs w:val="32"/>
        </w:rPr>
        <w:t>专业课程</w:t>
      </w:r>
      <w:r w:rsidRPr="003A617E">
        <w:rPr>
          <w:rFonts w:ascii="仿宋_GB2312" w:eastAsia="仿宋_GB2312" w:hint="eastAsia"/>
          <w:sz w:val="32"/>
          <w:szCs w:val="32"/>
        </w:rPr>
        <w:t>教材选</w:t>
      </w:r>
      <w:r w:rsidR="00B3477E">
        <w:rPr>
          <w:rFonts w:ascii="仿宋_GB2312" w:eastAsia="仿宋_GB2312" w:hint="eastAsia"/>
          <w:sz w:val="32"/>
          <w:szCs w:val="32"/>
        </w:rPr>
        <w:t>用，由任课教师、课程组或教研室提出申请，报院级教材评审委员会审定。院级教材评审委员会</w:t>
      </w:r>
      <w:r w:rsidRPr="003A617E">
        <w:rPr>
          <w:rFonts w:ascii="仿宋_GB2312" w:eastAsia="仿宋_GB2312" w:hint="eastAsia"/>
          <w:sz w:val="32"/>
          <w:szCs w:val="32"/>
        </w:rPr>
        <w:t>对教材选用和审定最终把关</w:t>
      </w:r>
      <w:r>
        <w:rPr>
          <w:rFonts w:ascii="仿宋_GB2312" w:eastAsia="仿宋_GB2312" w:hint="eastAsia"/>
          <w:sz w:val="32"/>
          <w:szCs w:val="32"/>
        </w:rPr>
        <w:t>，</w:t>
      </w:r>
      <w:r w:rsidRPr="003A617E">
        <w:rPr>
          <w:rFonts w:ascii="仿宋_GB2312" w:eastAsia="仿宋_GB2312" w:hint="eastAsia"/>
          <w:sz w:val="32"/>
          <w:szCs w:val="32"/>
        </w:rPr>
        <w:t>每学期须</w:t>
      </w:r>
      <w:r>
        <w:rPr>
          <w:rFonts w:ascii="仿宋_GB2312" w:eastAsia="仿宋_GB2312" w:hint="eastAsia"/>
          <w:sz w:val="32"/>
          <w:szCs w:val="32"/>
        </w:rPr>
        <w:t>确认</w:t>
      </w:r>
      <w:r w:rsidRPr="003A617E">
        <w:rPr>
          <w:rFonts w:ascii="仿宋_GB2312" w:eastAsia="仿宋_GB2312" w:hint="eastAsia"/>
          <w:sz w:val="32"/>
          <w:szCs w:val="32"/>
        </w:rPr>
        <w:t>课程选用教材情况，由各</w:t>
      </w:r>
      <w:r>
        <w:rPr>
          <w:rFonts w:ascii="仿宋_GB2312" w:eastAsia="仿宋_GB2312" w:hint="eastAsia"/>
          <w:sz w:val="32"/>
          <w:szCs w:val="32"/>
        </w:rPr>
        <w:t>单位党政</w:t>
      </w:r>
      <w:r w:rsidR="00B3477E">
        <w:rPr>
          <w:rFonts w:ascii="仿宋_GB2312" w:eastAsia="仿宋_GB2312" w:hint="eastAsia"/>
          <w:sz w:val="32"/>
          <w:szCs w:val="32"/>
        </w:rPr>
        <w:t>主要负责人</w:t>
      </w:r>
      <w:r>
        <w:rPr>
          <w:rFonts w:ascii="仿宋_GB2312" w:eastAsia="仿宋_GB2312" w:hint="eastAsia"/>
          <w:sz w:val="32"/>
          <w:szCs w:val="32"/>
        </w:rPr>
        <w:t>、主管教学</w:t>
      </w:r>
      <w:r w:rsidR="00B3477E">
        <w:rPr>
          <w:rFonts w:ascii="仿宋_GB2312" w:eastAsia="仿宋_GB2312" w:hint="eastAsia"/>
          <w:sz w:val="32"/>
          <w:szCs w:val="32"/>
        </w:rPr>
        <w:t>负责</w:t>
      </w:r>
      <w:r>
        <w:rPr>
          <w:rFonts w:ascii="仿宋_GB2312" w:eastAsia="仿宋_GB2312" w:hint="eastAsia"/>
          <w:sz w:val="32"/>
          <w:szCs w:val="32"/>
        </w:rPr>
        <w:t>人签字</w:t>
      </w:r>
      <w:r w:rsidR="00B3477E">
        <w:rPr>
          <w:rFonts w:ascii="仿宋_GB2312" w:eastAsia="仿宋_GB2312" w:hint="eastAsia"/>
          <w:sz w:val="32"/>
          <w:szCs w:val="32"/>
        </w:rPr>
        <w:t>盖</w:t>
      </w:r>
      <w:r w:rsidRPr="003A617E">
        <w:rPr>
          <w:rFonts w:ascii="仿宋_GB2312" w:eastAsia="仿宋_GB2312" w:hint="eastAsia"/>
          <w:sz w:val="32"/>
          <w:szCs w:val="32"/>
        </w:rPr>
        <w:t>章后，报学校备案。</w:t>
      </w:r>
      <w:r w:rsidRPr="003A617E">
        <w:rPr>
          <w:rFonts w:ascii="仿宋_GB2312" w:eastAsia="仿宋_GB2312" w:hint="eastAsia"/>
          <w:b/>
          <w:sz w:val="32"/>
          <w:szCs w:val="32"/>
        </w:rPr>
        <w:t>三是加强对哲学社会科学类专业教材选用监管。</w:t>
      </w:r>
      <w:r w:rsidR="00B3477E">
        <w:rPr>
          <w:rFonts w:ascii="仿宋_GB2312" w:eastAsia="仿宋_GB2312" w:hint="eastAsia"/>
          <w:sz w:val="32"/>
          <w:szCs w:val="32"/>
        </w:rPr>
        <w:t>通过</w:t>
      </w:r>
      <w:r>
        <w:rPr>
          <w:rFonts w:ascii="仿宋_GB2312" w:eastAsia="仿宋_GB2312" w:hint="eastAsia"/>
          <w:sz w:val="32"/>
          <w:szCs w:val="32"/>
        </w:rPr>
        <w:t>校领导、院系领导听课和教学督导</w:t>
      </w:r>
      <w:r w:rsidRPr="003A617E">
        <w:rPr>
          <w:rFonts w:ascii="仿宋_GB2312" w:eastAsia="仿宋_GB2312" w:hint="eastAsia"/>
          <w:sz w:val="32"/>
          <w:szCs w:val="32"/>
        </w:rPr>
        <w:t>，跟进</w:t>
      </w:r>
      <w:r w:rsidR="00B3477E">
        <w:rPr>
          <w:rFonts w:ascii="仿宋_GB2312" w:eastAsia="仿宋_GB2312" w:hint="eastAsia"/>
          <w:sz w:val="32"/>
          <w:szCs w:val="32"/>
        </w:rPr>
        <w:t>课程</w:t>
      </w:r>
      <w:r w:rsidRPr="003A617E">
        <w:rPr>
          <w:rFonts w:ascii="仿宋_GB2312" w:eastAsia="仿宋_GB2312" w:hint="eastAsia"/>
          <w:sz w:val="32"/>
          <w:szCs w:val="32"/>
        </w:rPr>
        <w:t>实际授课内容和教学行为，促进</w:t>
      </w:r>
      <w:r w:rsidR="00B3477E">
        <w:rPr>
          <w:rFonts w:ascii="仿宋_GB2312" w:eastAsia="仿宋_GB2312" w:hint="eastAsia"/>
          <w:sz w:val="32"/>
          <w:szCs w:val="32"/>
        </w:rPr>
        <w:t>教材选用工作的规范性和长效性。</w:t>
      </w:r>
      <w:r w:rsidRPr="003A617E">
        <w:rPr>
          <w:rFonts w:ascii="仿宋_GB2312" w:eastAsia="仿宋_GB2312" w:hint="eastAsia"/>
          <w:sz w:val="32"/>
          <w:szCs w:val="32"/>
        </w:rPr>
        <w:t>开设哲学社会科学</w:t>
      </w:r>
      <w:r>
        <w:rPr>
          <w:rFonts w:ascii="仿宋_GB2312" w:eastAsia="仿宋_GB2312" w:hint="eastAsia"/>
          <w:sz w:val="32"/>
          <w:szCs w:val="32"/>
        </w:rPr>
        <w:t>类专业、课程的</w:t>
      </w:r>
      <w:r w:rsidR="00B3477E">
        <w:rPr>
          <w:rFonts w:ascii="仿宋_GB2312" w:eastAsia="仿宋_GB2312" w:hint="eastAsia"/>
          <w:sz w:val="32"/>
          <w:szCs w:val="32"/>
        </w:rPr>
        <w:t>院级教材评审委员会</w:t>
      </w:r>
      <w:r w:rsidRPr="003A617E">
        <w:rPr>
          <w:rFonts w:ascii="仿宋_GB2312" w:eastAsia="仿宋_GB2312" w:hint="eastAsia"/>
          <w:sz w:val="32"/>
          <w:szCs w:val="32"/>
        </w:rPr>
        <w:t>每年召开教材质量评价和教材工作</w:t>
      </w:r>
      <w:r w:rsidR="00B3477E" w:rsidRPr="003A617E">
        <w:rPr>
          <w:rFonts w:ascii="仿宋_GB2312" w:eastAsia="仿宋_GB2312" w:hint="eastAsia"/>
          <w:sz w:val="32"/>
          <w:szCs w:val="32"/>
        </w:rPr>
        <w:t>研讨</w:t>
      </w:r>
      <w:r w:rsidRPr="003A617E">
        <w:rPr>
          <w:rFonts w:ascii="仿宋_GB2312" w:eastAsia="仿宋_GB2312" w:hint="eastAsia"/>
          <w:sz w:val="32"/>
          <w:szCs w:val="32"/>
        </w:rPr>
        <w:t>会，评估教材选用质量、执行教材建设与管理制度等情况，对评价较低的教材进行相应调</w:t>
      </w:r>
      <w:r>
        <w:rPr>
          <w:rFonts w:ascii="仿宋_GB2312" w:eastAsia="仿宋_GB2312" w:hint="eastAsia"/>
          <w:sz w:val="32"/>
          <w:szCs w:val="32"/>
        </w:rPr>
        <w:t>整。</w:t>
      </w:r>
      <w:r w:rsidRPr="003A617E">
        <w:rPr>
          <w:rFonts w:ascii="仿宋_GB2312" w:eastAsia="仿宋_GB2312" w:hint="eastAsia"/>
          <w:sz w:val="32"/>
          <w:szCs w:val="32"/>
        </w:rPr>
        <w:t>将教材选用规范情况纳入教学工作考核。</w:t>
      </w:r>
    </w:p>
    <w:p w:rsidR="00C51617" w:rsidRDefault="009503D2" w:rsidP="0043286C">
      <w:pPr>
        <w:spacing w:line="600" w:lineRule="exact"/>
        <w:ind w:firstLineChars="200" w:firstLine="643"/>
        <w:rPr>
          <w:rFonts w:ascii="仿宋_GB2312" w:eastAsia="仿宋_GB2312"/>
          <w:b/>
          <w:sz w:val="32"/>
          <w:szCs w:val="32"/>
        </w:rPr>
      </w:pPr>
      <w:r w:rsidRPr="003A617E">
        <w:rPr>
          <w:rFonts w:ascii="仿宋_GB2312" w:eastAsia="仿宋_GB2312" w:hint="eastAsia"/>
          <w:b/>
          <w:sz w:val="32"/>
          <w:szCs w:val="32"/>
        </w:rPr>
        <w:t>2.完善哲学社会科学类课程授课大纲、选用教材、自编讲义、引进教材等方面的审核备案</w:t>
      </w:r>
    </w:p>
    <w:p w:rsidR="003A617E" w:rsidRDefault="001534D8" w:rsidP="0043286C">
      <w:pPr>
        <w:spacing w:line="600" w:lineRule="exact"/>
        <w:ind w:firstLineChars="200" w:firstLine="640"/>
        <w:rPr>
          <w:rFonts w:ascii="仿宋_GB2312" w:eastAsia="仿宋_GB2312"/>
          <w:sz w:val="32"/>
          <w:szCs w:val="32"/>
        </w:rPr>
      </w:pPr>
      <w:r w:rsidRPr="003A617E">
        <w:rPr>
          <w:rFonts w:ascii="仿宋_GB2312" w:eastAsia="仿宋_GB2312" w:hint="eastAsia"/>
          <w:sz w:val="32"/>
          <w:szCs w:val="32"/>
        </w:rPr>
        <w:t>教学大纲、</w:t>
      </w:r>
      <w:r>
        <w:rPr>
          <w:rFonts w:ascii="仿宋_GB2312" w:eastAsia="仿宋_GB2312" w:hint="eastAsia"/>
          <w:sz w:val="32"/>
          <w:szCs w:val="32"/>
        </w:rPr>
        <w:t>讲义、教案、教学课件以及课外书单</w:t>
      </w:r>
      <w:r w:rsidR="00B3477E">
        <w:rPr>
          <w:rFonts w:ascii="仿宋_GB2312" w:eastAsia="仿宋_GB2312" w:hint="eastAsia"/>
          <w:sz w:val="32"/>
          <w:szCs w:val="32"/>
        </w:rPr>
        <w:t>等</w:t>
      </w:r>
      <w:r w:rsidRPr="003A617E">
        <w:rPr>
          <w:rFonts w:ascii="仿宋_GB2312" w:eastAsia="仿宋_GB2312" w:hint="eastAsia"/>
          <w:sz w:val="32"/>
          <w:szCs w:val="32"/>
        </w:rPr>
        <w:t>是课堂教学的</w:t>
      </w:r>
      <w:r>
        <w:rPr>
          <w:rFonts w:ascii="仿宋_GB2312" w:eastAsia="仿宋_GB2312" w:hint="eastAsia"/>
          <w:sz w:val="32"/>
          <w:szCs w:val="32"/>
        </w:rPr>
        <w:t>重要内容</w:t>
      </w:r>
      <w:r w:rsidRPr="003A617E">
        <w:rPr>
          <w:rFonts w:ascii="仿宋_GB2312" w:eastAsia="仿宋_GB2312" w:hint="eastAsia"/>
          <w:sz w:val="32"/>
          <w:szCs w:val="32"/>
        </w:rPr>
        <w:t>，须向课程所在院级教材评审委员会提请审核</w:t>
      </w:r>
      <w:r>
        <w:rPr>
          <w:rFonts w:ascii="仿宋_GB2312" w:eastAsia="仿宋_GB2312" w:hint="eastAsia"/>
          <w:sz w:val="32"/>
          <w:szCs w:val="32"/>
        </w:rPr>
        <w:t>备案。</w:t>
      </w:r>
      <w:r w:rsidRPr="001534D8">
        <w:rPr>
          <w:rFonts w:ascii="仿宋_GB2312" w:eastAsia="仿宋_GB2312" w:hint="eastAsia"/>
          <w:b/>
          <w:sz w:val="32"/>
          <w:szCs w:val="32"/>
        </w:rPr>
        <w:t>一是建立校院两级</w:t>
      </w:r>
      <w:r w:rsidR="003A617E" w:rsidRPr="001534D8">
        <w:rPr>
          <w:rFonts w:ascii="仿宋_GB2312" w:eastAsia="仿宋_GB2312" w:hint="eastAsia"/>
          <w:b/>
          <w:sz w:val="32"/>
          <w:szCs w:val="32"/>
        </w:rPr>
        <w:t>审核制度</w:t>
      </w:r>
      <w:r w:rsidR="003A617E" w:rsidRPr="003A617E">
        <w:rPr>
          <w:rFonts w:ascii="仿宋_GB2312" w:eastAsia="仿宋_GB2312" w:hint="eastAsia"/>
          <w:b/>
          <w:sz w:val="32"/>
          <w:szCs w:val="32"/>
        </w:rPr>
        <w:t>。</w:t>
      </w:r>
      <w:r w:rsidR="0043286C" w:rsidRPr="0043286C">
        <w:rPr>
          <w:rFonts w:ascii="仿宋_GB2312" w:eastAsia="仿宋_GB2312" w:hint="eastAsia"/>
          <w:sz w:val="32"/>
          <w:szCs w:val="32"/>
        </w:rPr>
        <w:t>组织检查各学院</w:t>
      </w:r>
      <w:r w:rsidR="0043286C" w:rsidRPr="0043286C">
        <w:rPr>
          <w:rFonts w:ascii="仿宋_GB2312" w:eastAsia="仿宋_GB2312"/>
          <w:sz w:val="32"/>
          <w:szCs w:val="32"/>
        </w:rPr>
        <w:t>（</w:t>
      </w:r>
      <w:r w:rsidR="0043286C" w:rsidRPr="0043286C">
        <w:rPr>
          <w:rFonts w:ascii="仿宋_GB2312" w:eastAsia="仿宋_GB2312" w:hint="eastAsia"/>
          <w:sz w:val="32"/>
          <w:szCs w:val="32"/>
        </w:rPr>
        <w:t>部</w:t>
      </w:r>
      <w:r w:rsidR="0043286C" w:rsidRPr="0043286C">
        <w:rPr>
          <w:rFonts w:ascii="仿宋_GB2312" w:eastAsia="仿宋_GB2312"/>
          <w:sz w:val="32"/>
          <w:szCs w:val="32"/>
        </w:rPr>
        <w:t>）</w:t>
      </w:r>
      <w:r w:rsidR="0043286C" w:rsidRPr="0043286C">
        <w:rPr>
          <w:rFonts w:ascii="仿宋_GB2312" w:eastAsia="仿宋_GB2312" w:hint="eastAsia"/>
          <w:sz w:val="32"/>
          <w:szCs w:val="32"/>
        </w:rPr>
        <w:t>对《天津大学教材建设与管理工作实施办法</w:t>
      </w:r>
      <w:r w:rsidR="0043286C" w:rsidRPr="0043286C">
        <w:rPr>
          <w:rFonts w:ascii="仿宋_GB2312" w:eastAsia="仿宋_GB2312"/>
          <w:sz w:val="32"/>
          <w:szCs w:val="32"/>
        </w:rPr>
        <w:t>》</w:t>
      </w:r>
      <w:r w:rsidR="0043286C" w:rsidRPr="0043286C">
        <w:rPr>
          <w:rFonts w:ascii="仿宋_GB2312" w:eastAsia="仿宋_GB2312" w:hint="eastAsia"/>
          <w:sz w:val="32"/>
          <w:szCs w:val="32"/>
        </w:rPr>
        <w:t>（天大校教〔2017〕1号</w:t>
      </w:r>
      <w:r w:rsidR="0043286C" w:rsidRPr="0043286C">
        <w:rPr>
          <w:rFonts w:ascii="仿宋_GB2312" w:eastAsia="仿宋_GB2312"/>
          <w:sz w:val="32"/>
          <w:szCs w:val="32"/>
        </w:rPr>
        <w:t>）</w:t>
      </w:r>
      <w:r w:rsidR="0043286C" w:rsidRPr="0043286C">
        <w:rPr>
          <w:rFonts w:ascii="仿宋_GB2312" w:eastAsia="仿宋_GB2312" w:hint="eastAsia"/>
          <w:sz w:val="32"/>
          <w:szCs w:val="32"/>
        </w:rPr>
        <w:t>的落实情况。</w:t>
      </w:r>
      <w:r w:rsidR="003A617E">
        <w:rPr>
          <w:rFonts w:ascii="仿宋_GB2312" w:eastAsia="仿宋_GB2312" w:hint="eastAsia"/>
          <w:b/>
          <w:sz w:val="32"/>
          <w:szCs w:val="32"/>
        </w:rPr>
        <w:t>二</w:t>
      </w:r>
      <w:r w:rsidR="003A617E" w:rsidRPr="003A617E">
        <w:rPr>
          <w:rFonts w:ascii="仿宋_GB2312" w:eastAsia="仿宋_GB2312" w:hint="eastAsia"/>
          <w:b/>
          <w:sz w:val="32"/>
          <w:szCs w:val="32"/>
        </w:rPr>
        <w:t>是组织开展哲学社会科学类课程教材（讲义）情况专项检查。</w:t>
      </w:r>
      <w:r w:rsidR="00B16E5D" w:rsidRPr="0043286C">
        <w:rPr>
          <w:rFonts w:ascii="仿宋_GB2312" w:eastAsia="仿宋_GB2312" w:hint="eastAsia"/>
          <w:sz w:val="32"/>
          <w:szCs w:val="32"/>
        </w:rPr>
        <w:t>8月底以前</w:t>
      </w:r>
      <w:r w:rsidR="003A617E" w:rsidRPr="0043286C">
        <w:rPr>
          <w:rFonts w:ascii="仿宋_GB2312" w:eastAsia="仿宋_GB2312" w:hint="eastAsia"/>
          <w:sz w:val="32"/>
          <w:szCs w:val="32"/>
        </w:rPr>
        <w:t>，</w:t>
      </w:r>
      <w:r w:rsidR="003A617E">
        <w:rPr>
          <w:rFonts w:ascii="仿宋_GB2312" w:eastAsia="仿宋_GB2312" w:hint="eastAsia"/>
          <w:sz w:val="32"/>
          <w:szCs w:val="32"/>
        </w:rPr>
        <w:t>学校组织开</w:t>
      </w:r>
      <w:r w:rsidR="003A617E">
        <w:rPr>
          <w:rFonts w:ascii="仿宋_GB2312" w:eastAsia="仿宋_GB2312" w:hint="eastAsia"/>
          <w:sz w:val="32"/>
          <w:szCs w:val="32"/>
        </w:rPr>
        <w:lastRenderedPageBreak/>
        <w:t>展哲学社会科学类教材（讲义）选用情况专项检查，确保教材选用</w:t>
      </w:r>
      <w:r w:rsidR="00B3477E">
        <w:rPr>
          <w:rFonts w:ascii="仿宋_GB2312" w:eastAsia="仿宋_GB2312" w:hint="eastAsia"/>
          <w:sz w:val="32"/>
          <w:szCs w:val="32"/>
        </w:rPr>
        <w:t>与管理制度</w:t>
      </w:r>
      <w:r w:rsidR="003A617E">
        <w:rPr>
          <w:rFonts w:ascii="仿宋_GB2312" w:eastAsia="仿宋_GB2312" w:hint="eastAsia"/>
          <w:sz w:val="32"/>
          <w:szCs w:val="32"/>
        </w:rPr>
        <w:t>落到实处。</w:t>
      </w:r>
    </w:p>
    <w:p w:rsidR="00C51617" w:rsidRDefault="009503D2" w:rsidP="0043286C">
      <w:pPr>
        <w:spacing w:line="600" w:lineRule="exact"/>
        <w:ind w:firstLineChars="200" w:firstLine="643"/>
        <w:rPr>
          <w:rFonts w:ascii="仿宋_GB2312" w:eastAsia="仿宋_GB2312"/>
          <w:b/>
          <w:sz w:val="32"/>
          <w:szCs w:val="32"/>
        </w:rPr>
      </w:pPr>
      <w:r w:rsidRPr="00A455B7">
        <w:rPr>
          <w:rFonts w:ascii="仿宋_GB2312" w:eastAsia="仿宋_GB2312" w:hint="eastAsia"/>
          <w:b/>
          <w:sz w:val="32"/>
          <w:szCs w:val="32"/>
        </w:rPr>
        <w:t>3.加强任课教师教学专项培训</w:t>
      </w:r>
    </w:p>
    <w:p w:rsidR="009503D2" w:rsidRDefault="00A455B7" w:rsidP="0043286C">
      <w:pPr>
        <w:spacing w:line="600" w:lineRule="exact"/>
        <w:ind w:firstLineChars="200" w:firstLine="640"/>
        <w:rPr>
          <w:rFonts w:ascii="仿宋_GB2312" w:eastAsia="仿宋_GB2312"/>
          <w:sz w:val="32"/>
          <w:szCs w:val="32"/>
        </w:rPr>
      </w:pPr>
      <w:r>
        <w:rPr>
          <w:rFonts w:ascii="仿宋_GB2312" w:eastAsia="仿宋_GB2312" w:hint="eastAsia"/>
          <w:sz w:val="32"/>
          <w:szCs w:val="32"/>
        </w:rPr>
        <w:t>多</w:t>
      </w:r>
      <w:proofErr w:type="gramStart"/>
      <w:r>
        <w:rPr>
          <w:rFonts w:ascii="仿宋_GB2312" w:eastAsia="仿宋_GB2312" w:hint="eastAsia"/>
          <w:sz w:val="32"/>
          <w:szCs w:val="32"/>
        </w:rPr>
        <w:t>措</w:t>
      </w:r>
      <w:proofErr w:type="gramEnd"/>
      <w:r>
        <w:rPr>
          <w:rFonts w:ascii="仿宋_GB2312" w:eastAsia="仿宋_GB2312" w:hint="eastAsia"/>
          <w:sz w:val="32"/>
          <w:szCs w:val="32"/>
        </w:rPr>
        <w:t>并举，</w:t>
      </w:r>
      <w:r w:rsidRPr="00A455B7">
        <w:rPr>
          <w:rFonts w:ascii="仿宋_GB2312" w:eastAsia="仿宋_GB2312" w:hint="eastAsia"/>
          <w:sz w:val="32"/>
          <w:szCs w:val="32"/>
        </w:rPr>
        <w:t>引导教师坚持教书和育人相统一、坚持言传和身教相统一、坚持潜心问道和关注社会相统一、坚持学术自由和学术规范相统一</w:t>
      </w:r>
      <w:r>
        <w:rPr>
          <w:rFonts w:ascii="仿宋_GB2312" w:eastAsia="仿宋_GB2312" w:hint="eastAsia"/>
          <w:sz w:val="32"/>
          <w:szCs w:val="32"/>
        </w:rPr>
        <w:t>。</w:t>
      </w:r>
      <w:r w:rsidR="00856E10">
        <w:rPr>
          <w:rFonts w:ascii="仿宋_GB2312" w:eastAsia="仿宋_GB2312" w:hint="eastAsia"/>
          <w:b/>
          <w:sz w:val="32"/>
          <w:szCs w:val="32"/>
        </w:rPr>
        <w:t>一是加强新进教师</w:t>
      </w:r>
      <w:r w:rsidRPr="00A455B7">
        <w:rPr>
          <w:rFonts w:ascii="仿宋_GB2312" w:eastAsia="仿宋_GB2312" w:hint="eastAsia"/>
          <w:b/>
          <w:sz w:val="32"/>
          <w:szCs w:val="32"/>
        </w:rPr>
        <w:t>思想政治</w:t>
      </w:r>
      <w:r w:rsidR="00856E10">
        <w:rPr>
          <w:rFonts w:ascii="仿宋_GB2312" w:eastAsia="仿宋_GB2312" w:hint="eastAsia"/>
          <w:b/>
          <w:sz w:val="32"/>
          <w:szCs w:val="32"/>
        </w:rPr>
        <w:t>教育课程</w:t>
      </w:r>
      <w:r w:rsidRPr="00A455B7">
        <w:rPr>
          <w:rFonts w:ascii="仿宋_GB2312" w:eastAsia="仿宋_GB2312" w:hint="eastAsia"/>
          <w:b/>
          <w:sz w:val="32"/>
          <w:szCs w:val="32"/>
        </w:rPr>
        <w:t>学习。</w:t>
      </w:r>
      <w:r>
        <w:rPr>
          <w:rFonts w:ascii="仿宋_GB2312" w:eastAsia="仿宋_GB2312" w:hint="eastAsia"/>
          <w:sz w:val="32"/>
          <w:szCs w:val="32"/>
        </w:rPr>
        <w:t>在新进教师培训中，增加</w:t>
      </w:r>
      <w:r w:rsidRPr="00A455B7">
        <w:rPr>
          <w:rFonts w:ascii="仿宋_GB2312" w:eastAsia="仿宋_GB2312" w:hint="eastAsia"/>
          <w:sz w:val="32"/>
          <w:szCs w:val="32"/>
        </w:rPr>
        <w:t>思想政治</w:t>
      </w:r>
      <w:r>
        <w:rPr>
          <w:rFonts w:ascii="仿宋_GB2312" w:eastAsia="仿宋_GB2312" w:hint="eastAsia"/>
          <w:sz w:val="32"/>
          <w:szCs w:val="32"/>
        </w:rPr>
        <w:t>教育</w:t>
      </w:r>
      <w:r w:rsidRPr="00A455B7">
        <w:rPr>
          <w:rFonts w:ascii="仿宋_GB2312" w:eastAsia="仿宋_GB2312" w:hint="eastAsia"/>
          <w:sz w:val="32"/>
          <w:szCs w:val="32"/>
        </w:rPr>
        <w:t>课程</w:t>
      </w:r>
      <w:r>
        <w:rPr>
          <w:rFonts w:ascii="仿宋_GB2312" w:eastAsia="仿宋_GB2312" w:hint="eastAsia"/>
          <w:sz w:val="32"/>
          <w:szCs w:val="32"/>
        </w:rPr>
        <w:t>开设门数，通过相应的制度设置，要求</w:t>
      </w:r>
      <w:r w:rsidRPr="00A455B7">
        <w:rPr>
          <w:rFonts w:ascii="仿宋_GB2312" w:eastAsia="仿宋_GB2312" w:hint="eastAsia"/>
          <w:sz w:val="32"/>
          <w:szCs w:val="32"/>
        </w:rPr>
        <w:t>教师必须完成</w:t>
      </w:r>
      <w:r>
        <w:rPr>
          <w:rFonts w:ascii="仿宋_GB2312" w:eastAsia="仿宋_GB2312" w:hint="eastAsia"/>
          <w:sz w:val="32"/>
          <w:szCs w:val="32"/>
        </w:rPr>
        <w:t>规定量的课程</w:t>
      </w:r>
      <w:r w:rsidRPr="00A455B7">
        <w:rPr>
          <w:rFonts w:ascii="仿宋_GB2312" w:eastAsia="仿宋_GB2312" w:hint="eastAsia"/>
          <w:sz w:val="32"/>
          <w:szCs w:val="32"/>
        </w:rPr>
        <w:t>学习。</w:t>
      </w:r>
      <w:r>
        <w:rPr>
          <w:rFonts w:ascii="仿宋_GB2312" w:eastAsia="仿宋_GB2312" w:hint="eastAsia"/>
          <w:sz w:val="32"/>
          <w:szCs w:val="32"/>
        </w:rPr>
        <w:t>严把教师</w:t>
      </w:r>
      <w:r w:rsidRPr="00A455B7">
        <w:rPr>
          <w:rFonts w:ascii="仿宋_GB2312" w:eastAsia="仿宋_GB2312" w:hint="eastAsia"/>
          <w:sz w:val="32"/>
          <w:szCs w:val="32"/>
        </w:rPr>
        <w:t>教学验收关，确保</w:t>
      </w:r>
      <w:r>
        <w:rPr>
          <w:rFonts w:ascii="仿宋_GB2312" w:eastAsia="仿宋_GB2312" w:hint="eastAsia"/>
          <w:sz w:val="32"/>
          <w:szCs w:val="32"/>
        </w:rPr>
        <w:t>任课教师</w:t>
      </w:r>
      <w:r w:rsidRPr="00A455B7">
        <w:rPr>
          <w:rFonts w:ascii="仿宋_GB2312" w:eastAsia="仿宋_GB2312" w:hint="eastAsia"/>
          <w:sz w:val="32"/>
          <w:szCs w:val="32"/>
        </w:rPr>
        <w:t>教学水平和教学质量。</w:t>
      </w:r>
      <w:r w:rsidRPr="0024088F">
        <w:rPr>
          <w:rFonts w:ascii="仿宋_GB2312" w:eastAsia="仿宋_GB2312" w:hint="eastAsia"/>
          <w:b/>
          <w:sz w:val="32"/>
          <w:szCs w:val="32"/>
        </w:rPr>
        <w:t>二是加强对马克思主义理论类</w:t>
      </w:r>
      <w:r w:rsidR="00C51617">
        <w:rPr>
          <w:rFonts w:ascii="仿宋_GB2312" w:eastAsia="仿宋_GB2312" w:hint="eastAsia"/>
          <w:b/>
          <w:sz w:val="32"/>
          <w:szCs w:val="32"/>
        </w:rPr>
        <w:t>课程</w:t>
      </w:r>
      <w:r w:rsidRPr="0024088F">
        <w:rPr>
          <w:rFonts w:ascii="仿宋_GB2312" w:eastAsia="仿宋_GB2312" w:hint="eastAsia"/>
          <w:b/>
          <w:sz w:val="32"/>
          <w:szCs w:val="32"/>
        </w:rPr>
        <w:t>教师培训。</w:t>
      </w:r>
      <w:r w:rsidRPr="00A455B7">
        <w:rPr>
          <w:rFonts w:ascii="仿宋_GB2312" w:eastAsia="仿宋_GB2312" w:hint="eastAsia"/>
          <w:sz w:val="32"/>
          <w:szCs w:val="32"/>
        </w:rPr>
        <w:t>对马克思主义理论类</w:t>
      </w:r>
      <w:r w:rsidR="00AE6C49">
        <w:rPr>
          <w:rFonts w:ascii="仿宋_GB2312" w:eastAsia="仿宋_GB2312" w:hint="eastAsia"/>
          <w:sz w:val="32"/>
          <w:szCs w:val="32"/>
        </w:rPr>
        <w:t>课程教师定期开展</w:t>
      </w:r>
      <w:r w:rsidRPr="00A455B7">
        <w:rPr>
          <w:rFonts w:ascii="仿宋_GB2312" w:eastAsia="仿宋_GB2312" w:hint="eastAsia"/>
          <w:sz w:val="32"/>
          <w:szCs w:val="32"/>
        </w:rPr>
        <w:t>专项培训，组织</w:t>
      </w:r>
      <w:r w:rsidR="0024088F">
        <w:rPr>
          <w:rFonts w:ascii="仿宋_GB2312" w:eastAsia="仿宋_GB2312" w:hint="eastAsia"/>
          <w:sz w:val="32"/>
          <w:szCs w:val="32"/>
        </w:rPr>
        <w:t>其</w:t>
      </w:r>
      <w:r w:rsidRPr="00A455B7">
        <w:rPr>
          <w:rFonts w:ascii="仿宋_GB2312" w:eastAsia="仿宋_GB2312" w:hint="eastAsia"/>
          <w:sz w:val="32"/>
          <w:szCs w:val="32"/>
        </w:rPr>
        <w:t>参加示范培训。</w:t>
      </w:r>
      <w:r w:rsidR="0024088F">
        <w:rPr>
          <w:rFonts w:ascii="仿宋_GB2312" w:eastAsia="仿宋_GB2312" w:hint="eastAsia"/>
          <w:sz w:val="32"/>
          <w:szCs w:val="32"/>
        </w:rPr>
        <w:t>组建</w:t>
      </w:r>
      <w:r w:rsidR="00AE6C49">
        <w:rPr>
          <w:rFonts w:ascii="仿宋_GB2312" w:eastAsia="仿宋_GB2312" w:hint="eastAsia"/>
          <w:sz w:val="32"/>
          <w:szCs w:val="32"/>
        </w:rPr>
        <w:t>思想政治理论</w:t>
      </w:r>
      <w:proofErr w:type="gramStart"/>
      <w:r w:rsidRPr="00A455B7">
        <w:rPr>
          <w:rFonts w:ascii="仿宋_GB2312" w:eastAsia="仿宋_GB2312" w:hint="eastAsia"/>
          <w:sz w:val="32"/>
          <w:szCs w:val="32"/>
        </w:rPr>
        <w:t>课理论</w:t>
      </w:r>
      <w:proofErr w:type="gramEnd"/>
      <w:r w:rsidRPr="00A455B7">
        <w:rPr>
          <w:rFonts w:ascii="仿宋_GB2312" w:eastAsia="仿宋_GB2312" w:hint="eastAsia"/>
          <w:sz w:val="32"/>
          <w:szCs w:val="32"/>
        </w:rPr>
        <w:t>宣讲团</w:t>
      </w:r>
      <w:r w:rsidR="0024088F">
        <w:rPr>
          <w:rFonts w:ascii="仿宋_GB2312" w:eastAsia="仿宋_GB2312" w:hint="eastAsia"/>
          <w:sz w:val="32"/>
          <w:szCs w:val="32"/>
        </w:rPr>
        <w:t>，面向</w:t>
      </w:r>
      <w:r w:rsidR="0024088F" w:rsidRPr="00A455B7">
        <w:rPr>
          <w:rFonts w:ascii="仿宋_GB2312" w:eastAsia="仿宋_GB2312" w:hint="eastAsia"/>
          <w:sz w:val="32"/>
          <w:szCs w:val="32"/>
        </w:rPr>
        <w:t>马克思主义理论类</w:t>
      </w:r>
      <w:r w:rsidR="0024088F">
        <w:rPr>
          <w:rFonts w:ascii="仿宋_GB2312" w:eastAsia="仿宋_GB2312" w:hint="eastAsia"/>
          <w:sz w:val="32"/>
          <w:szCs w:val="32"/>
        </w:rPr>
        <w:t>课程</w:t>
      </w:r>
      <w:r w:rsidR="0024088F" w:rsidRPr="00A455B7">
        <w:rPr>
          <w:rFonts w:ascii="仿宋_GB2312" w:eastAsia="仿宋_GB2312" w:hint="eastAsia"/>
          <w:sz w:val="32"/>
          <w:szCs w:val="32"/>
        </w:rPr>
        <w:t>教师和哲学社会科学类教师</w:t>
      </w:r>
      <w:r w:rsidR="0024088F">
        <w:rPr>
          <w:rFonts w:ascii="仿宋_GB2312" w:eastAsia="仿宋_GB2312" w:hint="eastAsia"/>
          <w:sz w:val="32"/>
          <w:szCs w:val="32"/>
        </w:rPr>
        <w:t>，以不同专题的形式</w:t>
      </w:r>
      <w:r w:rsidRPr="00A455B7">
        <w:rPr>
          <w:rFonts w:ascii="仿宋_GB2312" w:eastAsia="仿宋_GB2312" w:hint="eastAsia"/>
          <w:sz w:val="32"/>
          <w:szCs w:val="32"/>
        </w:rPr>
        <w:t>进行周期</w:t>
      </w:r>
      <w:r w:rsidR="0024088F">
        <w:rPr>
          <w:rFonts w:ascii="仿宋_GB2312" w:eastAsia="仿宋_GB2312" w:hint="eastAsia"/>
          <w:sz w:val="32"/>
          <w:szCs w:val="32"/>
        </w:rPr>
        <w:t>性</w:t>
      </w:r>
      <w:r w:rsidRPr="00A455B7">
        <w:rPr>
          <w:rFonts w:ascii="仿宋_GB2312" w:eastAsia="仿宋_GB2312" w:hint="eastAsia"/>
          <w:sz w:val="32"/>
          <w:szCs w:val="32"/>
        </w:rPr>
        <w:t>宣讲，使教师进一步</w:t>
      </w:r>
      <w:r w:rsidR="00AE6C49" w:rsidRPr="00A455B7">
        <w:rPr>
          <w:rFonts w:ascii="仿宋_GB2312" w:eastAsia="仿宋_GB2312" w:hint="eastAsia"/>
          <w:sz w:val="32"/>
          <w:szCs w:val="32"/>
        </w:rPr>
        <w:t>统一认识</w:t>
      </w:r>
      <w:r w:rsidR="00AE6C49">
        <w:rPr>
          <w:rFonts w:ascii="仿宋_GB2312" w:eastAsia="仿宋_GB2312" w:hint="eastAsia"/>
          <w:sz w:val="32"/>
          <w:szCs w:val="32"/>
        </w:rPr>
        <w:t>、</w:t>
      </w:r>
      <w:r w:rsidRPr="00A455B7">
        <w:rPr>
          <w:rFonts w:ascii="仿宋_GB2312" w:eastAsia="仿宋_GB2312" w:hint="eastAsia"/>
          <w:sz w:val="32"/>
          <w:szCs w:val="32"/>
        </w:rPr>
        <w:t>开拓视野、</w:t>
      </w:r>
      <w:r w:rsidR="00AE6C49" w:rsidRPr="00A455B7">
        <w:rPr>
          <w:rFonts w:ascii="仿宋_GB2312" w:eastAsia="仿宋_GB2312" w:hint="eastAsia"/>
          <w:sz w:val="32"/>
          <w:szCs w:val="32"/>
        </w:rPr>
        <w:t>凝聚力量、</w:t>
      </w:r>
      <w:r w:rsidRPr="00A455B7">
        <w:rPr>
          <w:rFonts w:ascii="仿宋_GB2312" w:eastAsia="仿宋_GB2312" w:hint="eastAsia"/>
          <w:sz w:val="32"/>
          <w:szCs w:val="32"/>
        </w:rPr>
        <w:t>提升境界。</w:t>
      </w:r>
      <w:r w:rsidR="0024088F" w:rsidRPr="00330D6F">
        <w:rPr>
          <w:rFonts w:ascii="仿宋_GB2312" w:eastAsia="仿宋_GB2312" w:hint="eastAsia"/>
          <w:b/>
          <w:sz w:val="32"/>
          <w:szCs w:val="32"/>
        </w:rPr>
        <w:t>三是</w:t>
      </w:r>
      <w:r w:rsidR="00AC0E9D">
        <w:rPr>
          <w:rFonts w:ascii="仿宋_GB2312" w:eastAsia="仿宋_GB2312" w:hint="eastAsia"/>
          <w:b/>
          <w:sz w:val="32"/>
          <w:szCs w:val="32"/>
        </w:rPr>
        <w:t>推动</w:t>
      </w:r>
      <w:r w:rsidR="007E4349">
        <w:rPr>
          <w:rFonts w:ascii="仿宋_GB2312" w:eastAsia="仿宋_GB2312" w:hint="eastAsia"/>
          <w:b/>
          <w:sz w:val="32"/>
          <w:szCs w:val="32"/>
        </w:rPr>
        <w:t>落实</w:t>
      </w:r>
      <w:r w:rsidR="00330D6F" w:rsidRPr="00330D6F">
        <w:rPr>
          <w:rFonts w:ascii="仿宋_GB2312" w:eastAsia="仿宋_GB2312" w:hint="eastAsia"/>
          <w:b/>
          <w:sz w:val="32"/>
          <w:szCs w:val="32"/>
        </w:rPr>
        <w:t>马克思主义理论类课程教师集体备课</w:t>
      </w:r>
      <w:r w:rsidR="007E4349">
        <w:rPr>
          <w:rFonts w:ascii="仿宋_GB2312" w:eastAsia="仿宋_GB2312" w:hint="eastAsia"/>
          <w:b/>
          <w:sz w:val="32"/>
          <w:szCs w:val="32"/>
        </w:rPr>
        <w:t>制度</w:t>
      </w:r>
      <w:r w:rsidR="00330D6F" w:rsidRPr="00330D6F">
        <w:rPr>
          <w:rFonts w:ascii="仿宋_GB2312" w:eastAsia="仿宋_GB2312" w:hint="eastAsia"/>
          <w:b/>
          <w:sz w:val="32"/>
          <w:szCs w:val="32"/>
        </w:rPr>
        <w:t>。</w:t>
      </w:r>
      <w:r w:rsidR="0024088F">
        <w:rPr>
          <w:rFonts w:ascii="仿宋_GB2312" w:eastAsia="仿宋_GB2312" w:hint="eastAsia"/>
          <w:sz w:val="32"/>
          <w:szCs w:val="32"/>
        </w:rPr>
        <w:t>制订《天津大学马克思主义理论类课程教师培训和集体备课制度》</w:t>
      </w:r>
      <w:r w:rsidR="00330D6F">
        <w:rPr>
          <w:rFonts w:ascii="仿宋_GB2312" w:eastAsia="仿宋_GB2312" w:hint="eastAsia"/>
          <w:sz w:val="32"/>
          <w:szCs w:val="32"/>
        </w:rPr>
        <w:t>，</w:t>
      </w:r>
      <w:r w:rsidR="0024088F">
        <w:rPr>
          <w:rFonts w:ascii="仿宋_GB2312" w:eastAsia="仿宋_GB2312" w:hint="eastAsia"/>
          <w:sz w:val="32"/>
          <w:szCs w:val="32"/>
        </w:rPr>
        <w:t>使</w:t>
      </w:r>
      <w:r w:rsidR="00D96B67">
        <w:rPr>
          <w:rFonts w:ascii="仿宋_GB2312" w:eastAsia="仿宋_GB2312" w:hint="eastAsia"/>
          <w:sz w:val="32"/>
          <w:szCs w:val="32"/>
        </w:rPr>
        <w:t>教师</w:t>
      </w:r>
      <w:r w:rsidR="0024088F">
        <w:rPr>
          <w:rFonts w:ascii="仿宋_GB2312" w:eastAsia="仿宋_GB2312" w:hint="eastAsia"/>
          <w:sz w:val="32"/>
          <w:szCs w:val="32"/>
        </w:rPr>
        <w:t>统一</w:t>
      </w:r>
      <w:r w:rsidR="00330D6F">
        <w:rPr>
          <w:rFonts w:ascii="仿宋_GB2312" w:eastAsia="仿宋_GB2312" w:hint="eastAsia"/>
          <w:sz w:val="32"/>
          <w:szCs w:val="32"/>
        </w:rPr>
        <w:t>对</w:t>
      </w:r>
      <w:r w:rsidRPr="00A455B7">
        <w:rPr>
          <w:rFonts w:ascii="仿宋_GB2312" w:eastAsia="仿宋_GB2312" w:hint="eastAsia"/>
          <w:sz w:val="32"/>
          <w:szCs w:val="32"/>
        </w:rPr>
        <w:t>教材</w:t>
      </w:r>
      <w:r w:rsidR="00330D6F">
        <w:rPr>
          <w:rFonts w:ascii="仿宋_GB2312" w:eastAsia="仿宋_GB2312" w:hint="eastAsia"/>
          <w:sz w:val="32"/>
          <w:szCs w:val="32"/>
        </w:rPr>
        <w:t>编写指导思想、教材</w:t>
      </w:r>
      <w:r w:rsidR="00330D6F" w:rsidRPr="00A455B7">
        <w:rPr>
          <w:rFonts w:ascii="仿宋_GB2312" w:eastAsia="仿宋_GB2312" w:hint="eastAsia"/>
          <w:sz w:val="32"/>
          <w:szCs w:val="32"/>
        </w:rPr>
        <w:t>体系结构和</w:t>
      </w:r>
      <w:r w:rsidRPr="00A455B7">
        <w:rPr>
          <w:rFonts w:ascii="仿宋_GB2312" w:eastAsia="仿宋_GB2312" w:hint="eastAsia"/>
          <w:sz w:val="32"/>
          <w:szCs w:val="32"/>
        </w:rPr>
        <w:t>主要内容的认识</w:t>
      </w:r>
      <w:r w:rsidR="00330D6F">
        <w:rPr>
          <w:rFonts w:ascii="仿宋_GB2312" w:eastAsia="仿宋_GB2312" w:hint="eastAsia"/>
          <w:sz w:val="32"/>
          <w:szCs w:val="32"/>
        </w:rPr>
        <w:t>，对课程的理论难点进行探讨。通过集体备课，培养</w:t>
      </w:r>
      <w:r w:rsidR="00330D6F" w:rsidRPr="00A455B7">
        <w:rPr>
          <w:rFonts w:ascii="仿宋_GB2312" w:eastAsia="仿宋_GB2312" w:hint="eastAsia"/>
          <w:sz w:val="32"/>
          <w:szCs w:val="32"/>
        </w:rPr>
        <w:t>教师的团队</w:t>
      </w:r>
      <w:r w:rsidR="00330D6F">
        <w:rPr>
          <w:rFonts w:ascii="仿宋_GB2312" w:eastAsia="仿宋_GB2312" w:hint="eastAsia"/>
          <w:sz w:val="32"/>
          <w:szCs w:val="32"/>
        </w:rPr>
        <w:t>协作</w:t>
      </w:r>
      <w:r w:rsidR="00330D6F" w:rsidRPr="00A455B7">
        <w:rPr>
          <w:rFonts w:ascii="仿宋_GB2312" w:eastAsia="仿宋_GB2312" w:hint="eastAsia"/>
          <w:sz w:val="32"/>
          <w:szCs w:val="32"/>
        </w:rPr>
        <w:t>精神，</w:t>
      </w:r>
      <w:r w:rsidR="00330D6F">
        <w:rPr>
          <w:rFonts w:ascii="仿宋_GB2312" w:eastAsia="仿宋_GB2312" w:hint="eastAsia"/>
          <w:sz w:val="32"/>
          <w:szCs w:val="32"/>
        </w:rPr>
        <w:t>营造浓郁的</w:t>
      </w:r>
      <w:r w:rsidRPr="00A455B7">
        <w:rPr>
          <w:rFonts w:ascii="仿宋_GB2312" w:eastAsia="仿宋_GB2312" w:hint="eastAsia"/>
          <w:sz w:val="32"/>
          <w:szCs w:val="32"/>
        </w:rPr>
        <w:t>教学研究</w:t>
      </w:r>
      <w:r w:rsidR="00330D6F">
        <w:rPr>
          <w:rFonts w:ascii="仿宋_GB2312" w:eastAsia="仿宋_GB2312" w:hint="eastAsia"/>
          <w:sz w:val="32"/>
          <w:szCs w:val="32"/>
        </w:rPr>
        <w:t>氛围，提高马克思主义理论类课程</w:t>
      </w:r>
      <w:r w:rsidR="007E4349">
        <w:rPr>
          <w:rFonts w:ascii="仿宋_GB2312" w:eastAsia="仿宋_GB2312" w:hint="eastAsia"/>
          <w:sz w:val="32"/>
          <w:szCs w:val="32"/>
        </w:rPr>
        <w:t>教师</w:t>
      </w:r>
      <w:r w:rsidR="00330D6F">
        <w:rPr>
          <w:rFonts w:ascii="仿宋_GB2312" w:eastAsia="仿宋_GB2312" w:hint="eastAsia"/>
          <w:sz w:val="32"/>
          <w:szCs w:val="32"/>
        </w:rPr>
        <w:t>授课</w:t>
      </w:r>
      <w:r w:rsidR="00D96B67">
        <w:rPr>
          <w:rFonts w:ascii="仿宋_GB2312" w:eastAsia="仿宋_GB2312" w:hint="eastAsia"/>
          <w:sz w:val="32"/>
          <w:szCs w:val="32"/>
        </w:rPr>
        <w:t>水平和</w:t>
      </w:r>
      <w:r w:rsidR="00330D6F">
        <w:rPr>
          <w:rFonts w:ascii="仿宋_GB2312" w:eastAsia="仿宋_GB2312" w:hint="eastAsia"/>
          <w:sz w:val="32"/>
          <w:szCs w:val="32"/>
        </w:rPr>
        <w:t>质量</w:t>
      </w:r>
      <w:r w:rsidRPr="00A455B7">
        <w:rPr>
          <w:rFonts w:ascii="仿宋_GB2312" w:eastAsia="仿宋_GB2312" w:hint="eastAsia"/>
          <w:sz w:val="32"/>
          <w:szCs w:val="32"/>
        </w:rPr>
        <w:t>。</w:t>
      </w:r>
    </w:p>
    <w:p w:rsidR="00EA36FF" w:rsidRPr="00EC49D7" w:rsidRDefault="00EA36FF" w:rsidP="0043286C">
      <w:pPr>
        <w:spacing w:line="600" w:lineRule="exact"/>
        <w:ind w:firstLineChars="200" w:firstLine="640"/>
        <w:rPr>
          <w:rFonts w:ascii="黑体" w:eastAsia="黑体" w:hAnsi="黑体"/>
          <w:sz w:val="32"/>
          <w:szCs w:val="32"/>
        </w:rPr>
      </w:pPr>
      <w:r w:rsidRPr="00EC49D7">
        <w:rPr>
          <w:rFonts w:ascii="黑体" w:eastAsia="黑体" w:hAnsi="黑体" w:hint="eastAsia"/>
          <w:sz w:val="32"/>
          <w:szCs w:val="32"/>
        </w:rPr>
        <w:t>三</w:t>
      </w:r>
      <w:r w:rsidR="00EC49D7">
        <w:rPr>
          <w:rFonts w:ascii="黑体" w:eastAsia="黑体" w:hAnsi="黑体" w:hint="eastAsia"/>
          <w:sz w:val="32"/>
          <w:szCs w:val="32"/>
        </w:rPr>
        <w:t>、整改落实的工作</w:t>
      </w:r>
      <w:r w:rsidRPr="00EC49D7">
        <w:rPr>
          <w:rFonts w:ascii="黑体" w:eastAsia="黑体" w:hAnsi="黑体" w:hint="eastAsia"/>
          <w:sz w:val="32"/>
          <w:szCs w:val="32"/>
        </w:rPr>
        <w:t>要求</w:t>
      </w:r>
    </w:p>
    <w:p w:rsidR="00EC49D7" w:rsidRPr="00EC49D7" w:rsidRDefault="00065DD3" w:rsidP="0043286C">
      <w:pPr>
        <w:spacing w:line="600" w:lineRule="exact"/>
        <w:ind w:firstLineChars="200" w:firstLine="640"/>
        <w:rPr>
          <w:rFonts w:ascii="仿宋_GB2312" w:eastAsia="仿宋_GB2312"/>
          <w:sz w:val="32"/>
          <w:szCs w:val="32"/>
        </w:rPr>
      </w:pPr>
      <w:r>
        <w:rPr>
          <w:rFonts w:ascii="仿宋_GB2312" w:eastAsia="仿宋_GB2312" w:hint="eastAsia"/>
          <w:sz w:val="32"/>
          <w:szCs w:val="32"/>
        </w:rPr>
        <w:t>坚持以改革</w:t>
      </w:r>
      <w:proofErr w:type="gramStart"/>
      <w:r>
        <w:rPr>
          <w:rFonts w:ascii="仿宋_GB2312" w:eastAsia="仿宋_GB2312" w:hint="eastAsia"/>
          <w:sz w:val="32"/>
          <w:szCs w:val="32"/>
        </w:rPr>
        <w:t>提质量</w:t>
      </w:r>
      <w:proofErr w:type="gramEnd"/>
      <w:r>
        <w:rPr>
          <w:rFonts w:ascii="仿宋_GB2312" w:eastAsia="仿宋_GB2312" w:hint="eastAsia"/>
          <w:sz w:val="32"/>
          <w:szCs w:val="32"/>
        </w:rPr>
        <w:t>的共识</w:t>
      </w:r>
      <w:r w:rsidR="00EC49D7" w:rsidRPr="00EC49D7">
        <w:rPr>
          <w:rFonts w:ascii="仿宋_GB2312" w:eastAsia="仿宋_GB2312" w:hint="eastAsia"/>
          <w:sz w:val="32"/>
          <w:szCs w:val="32"/>
        </w:rPr>
        <w:t>，牢固树立关键在落实的思想，严格落实工作责任制，坚持一抓到底，用过</w:t>
      </w:r>
      <w:r w:rsidR="00F41BDD">
        <w:rPr>
          <w:rFonts w:ascii="仿宋_GB2312" w:eastAsia="仿宋_GB2312" w:hint="eastAsia"/>
          <w:sz w:val="32"/>
          <w:szCs w:val="32"/>
        </w:rPr>
        <w:t>硬的措施、管用</w:t>
      </w:r>
      <w:r w:rsidR="00F41BDD">
        <w:rPr>
          <w:rFonts w:ascii="仿宋_GB2312" w:eastAsia="仿宋_GB2312" w:hint="eastAsia"/>
          <w:sz w:val="32"/>
          <w:szCs w:val="32"/>
        </w:rPr>
        <w:lastRenderedPageBreak/>
        <w:t>的办法、创新的机制，高标准、高质量地推进整改</w:t>
      </w:r>
      <w:r w:rsidR="00C30783">
        <w:rPr>
          <w:rFonts w:ascii="仿宋_GB2312" w:eastAsia="仿宋_GB2312" w:hint="eastAsia"/>
          <w:sz w:val="32"/>
          <w:szCs w:val="32"/>
        </w:rPr>
        <w:t>落实</w:t>
      </w:r>
      <w:r w:rsidR="00F41BDD">
        <w:rPr>
          <w:rFonts w:ascii="仿宋_GB2312" w:eastAsia="仿宋_GB2312" w:hint="eastAsia"/>
          <w:sz w:val="32"/>
          <w:szCs w:val="32"/>
        </w:rPr>
        <w:t>，</w:t>
      </w:r>
      <w:r w:rsidR="00C30783">
        <w:rPr>
          <w:rFonts w:ascii="仿宋_GB2312" w:eastAsia="仿宋_GB2312" w:hint="eastAsia"/>
          <w:sz w:val="32"/>
          <w:szCs w:val="32"/>
        </w:rPr>
        <w:t>牢固</w:t>
      </w:r>
      <w:r w:rsidR="00F41BDD">
        <w:rPr>
          <w:rFonts w:ascii="仿宋_GB2312" w:eastAsia="仿宋_GB2312" w:hint="eastAsia"/>
          <w:sz w:val="32"/>
          <w:szCs w:val="32"/>
        </w:rPr>
        <w:t>确立人才培养的中心地位和本科教学的基础地位，进一步提高人才培养质量。</w:t>
      </w:r>
    </w:p>
    <w:p w:rsidR="00EC49D7" w:rsidRPr="00EC49D7" w:rsidRDefault="00EC49D7" w:rsidP="0043286C">
      <w:pPr>
        <w:spacing w:line="600" w:lineRule="exact"/>
        <w:ind w:firstLineChars="200" w:firstLine="643"/>
        <w:rPr>
          <w:rFonts w:ascii="仿宋_GB2312" w:eastAsia="仿宋_GB2312"/>
          <w:sz w:val="32"/>
          <w:szCs w:val="32"/>
        </w:rPr>
      </w:pPr>
      <w:r w:rsidRPr="00F41BDD">
        <w:rPr>
          <w:rFonts w:ascii="仿宋_GB2312" w:eastAsia="仿宋_GB2312" w:hint="eastAsia"/>
          <w:b/>
          <w:sz w:val="32"/>
          <w:szCs w:val="32"/>
        </w:rPr>
        <w:t>1.高度重视，切实负起领导责任。</w:t>
      </w:r>
      <w:r w:rsidRPr="00EC49D7">
        <w:rPr>
          <w:rFonts w:ascii="仿宋_GB2312" w:eastAsia="仿宋_GB2312" w:hint="eastAsia"/>
          <w:sz w:val="32"/>
          <w:szCs w:val="32"/>
        </w:rPr>
        <w:t>整改落实、建章立制，是</w:t>
      </w:r>
      <w:r w:rsidR="00F41BDD">
        <w:rPr>
          <w:rFonts w:ascii="仿宋_GB2312" w:eastAsia="仿宋_GB2312" w:hint="eastAsia"/>
          <w:sz w:val="32"/>
          <w:szCs w:val="32"/>
        </w:rPr>
        <w:t>专项整改</w:t>
      </w:r>
      <w:r w:rsidR="00FC269C">
        <w:rPr>
          <w:rFonts w:ascii="仿宋_GB2312" w:eastAsia="仿宋_GB2312" w:hint="eastAsia"/>
          <w:sz w:val="32"/>
          <w:szCs w:val="32"/>
        </w:rPr>
        <w:t>取得实效的关键</w:t>
      </w:r>
      <w:r w:rsidR="00F41BDD">
        <w:rPr>
          <w:rFonts w:ascii="仿宋_GB2312" w:eastAsia="仿宋_GB2312" w:hint="eastAsia"/>
          <w:sz w:val="32"/>
          <w:szCs w:val="32"/>
        </w:rPr>
        <w:t>。处</w:t>
      </w:r>
      <w:r w:rsidRPr="00EC49D7">
        <w:rPr>
          <w:rFonts w:ascii="仿宋_GB2312" w:eastAsia="仿宋_GB2312" w:hint="eastAsia"/>
          <w:sz w:val="32"/>
          <w:szCs w:val="32"/>
        </w:rPr>
        <w:t>领导班子成员要身体力行，带头</w:t>
      </w:r>
      <w:r w:rsidR="009B6DEB">
        <w:rPr>
          <w:rFonts w:ascii="仿宋_GB2312" w:eastAsia="仿宋_GB2312" w:hint="eastAsia"/>
          <w:sz w:val="32"/>
          <w:szCs w:val="32"/>
        </w:rPr>
        <w:t>执行</w:t>
      </w:r>
      <w:r w:rsidR="00F41BDD">
        <w:rPr>
          <w:rFonts w:ascii="仿宋_GB2312" w:eastAsia="仿宋_GB2312" w:hint="eastAsia"/>
          <w:sz w:val="32"/>
          <w:szCs w:val="32"/>
        </w:rPr>
        <w:t>专项整改落实方案</w:t>
      </w:r>
      <w:r w:rsidRPr="00EC49D7">
        <w:rPr>
          <w:rFonts w:ascii="仿宋_GB2312" w:eastAsia="仿宋_GB2312" w:hint="eastAsia"/>
          <w:sz w:val="32"/>
          <w:szCs w:val="32"/>
        </w:rPr>
        <w:t>，做到直面问题</w:t>
      </w:r>
      <w:r w:rsidR="00F41BDD">
        <w:rPr>
          <w:rFonts w:ascii="仿宋_GB2312" w:eastAsia="仿宋_GB2312" w:hint="eastAsia"/>
          <w:sz w:val="32"/>
          <w:szCs w:val="32"/>
        </w:rPr>
        <w:t>、</w:t>
      </w:r>
      <w:proofErr w:type="gramStart"/>
      <w:r w:rsidRPr="00EC49D7">
        <w:rPr>
          <w:rFonts w:ascii="仿宋_GB2312" w:eastAsia="仿宋_GB2312" w:hint="eastAsia"/>
          <w:sz w:val="32"/>
          <w:szCs w:val="32"/>
        </w:rPr>
        <w:t>真整真</w:t>
      </w:r>
      <w:proofErr w:type="gramEnd"/>
      <w:r w:rsidRPr="00EC49D7">
        <w:rPr>
          <w:rFonts w:ascii="仿宋_GB2312" w:eastAsia="仿宋_GB2312" w:hint="eastAsia"/>
          <w:sz w:val="32"/>
          <w:szCs w:val="32"/>
        </w:rPr>
        <w:t>改。各项</w:t>
      </w:r>
      <w:r w:rsidR="009B6DEB">
        <w:rPr>
          <w:rFonts w:ascii="仿宋_GB2312" w:eastAsia="仿宋_GB2312" w:hint="eastAsia"/>
          <w:sz w:val="32"/>
          <w:szCs w:val="32"/>
        </w:rPr>
        <w:t>整改落实方案的具体负责人、牵头</w:t>
      </w:r>
      <w:r w:rsidR="00F41BDD">
        <w:rPr>
          <w:rFonts w:ascii="仿宋_GB2312" w:eastAsia="仿宋_GB2312" w:hint="eastAsia"/>
          <w:sz w:val="32"/>
          <w:szCs w:val="32"/>
        </w:rPr>
        <w:t>科室</w:t>
      </w:r>
      <w:r w:rsidRPr="00EC49D7">
        <w:rPr>
          <w:rFonts w:ascii="仿宋_GB2312" w:eastAsia="仿宋_GB2312" w:hint="eastAsia"/>
          <w:sz w:val="32"/>
          <w:szCs w:val="32"/>
        </w:rPr>
        <w:t>、配合</w:t>
      </w:r>
      <w:r w:rsidR="00F41BDD">
        <w:rPr>
          <w:rFonts w:ascii="仿宋_GB2312" w:eastAsia="仿宋_GB2312" w:hint="eastAsia"/>
          <w:sz w:val="32"/>
          <w:szCs w:val="32"/>
        </w:rPr>
        <w:t>科室</w:t>
      </w:r>
      <w:r w:rsidRPr="00EC49D7">
        <w:rPr>
          <w:rFonts w:ascii="仿宋_GB2312" w:eastAsia="仿宋_GB2312" w:hint="eastAsia"/>
          <w:sz w:val="32"/>
          <w:szCs w:val="32"/>
        </w:rPr>
        <w:t>要切实履行责任，</w:t>
      </w:r>
      <w:r w:rsidR="00F41BDD" w:rsidRPr="00EC49D7">
        <w:rPr>
          <w:rFonts w:ascii="仿宋_GB2312" w:eastAsia="仿宋_GB2312" w:hint="eastAsia"/>
          <w:sz w:val="32"/>
          <w:szCs w:val="32"/>
        </w:rPr>
        <w:t>形成整改合力</w:t>
      </w:r>
      <w:r w:rsidR="00F41BDD">
        <w:rPr>
          <w:rFonts w:ascii="仿宋_GB2312" w:eastAsia="仿宋_GB2312" w:hint="eastAsia"/>
          <w:sz w:val="32"/>
          <w:szCs w:val="32"/>
        </w:rPr>
        <w:t>，</w:t>
      </w:r>
      <w:r w:rsidRPr="00EC49D7">
        <w:rPr>
          <w:rFonts w:ascii="仿宋_GB2312" w:eastAsia="仿宋_GB2312" w:hint="eastAsia"/>
          <w:sz w:val="32"/>
          <w:szCs w:val="32"/>
        </w:rPr>
        <w:t>保质保量按时完成各项整改任务。</w:t>
      </w:r>
    </w:p>
    <w:p w:rsidR="00EC49D7" w:rsidRPr="00EC49D7" w:rsidRDefault="00EC49D7" w:rsidP="0043286C">
      <w:pPr>
        <w:spacing w:line="600" w:lineRule="exact"/>
        <w:ind w:firstLineChars="200" w:firstLine="643"/>
        <w:rPr>
          <w:rFonts w:ascii="仿宋_GB2312" w:eastAsia="仿宋_GB2312"/>
          <w:sz w:val="32"/>
          <w:szCs w:val="32"/>
        </w:rPr>
      </w:pPr>
      <w:r w:rsidRPr="00F41BDD">
        <w:rPr>
          <w:rFonts w:ascii="仿宋_GB2312" w:eastAsia="仿宋_GB2312" w:hint="eastAsia"/>
          <w:b/>
          <w:sz w:val="32"/>
          <w:szCs w:val="32"/>
        </w:rPr>
        <w:t>2.开门整改，</w:t>
      </w:r>
      <w:r w:rsidR="00F41BDD" w:rsidRPr="00F41BDD">
        <w:rPr>
          <w:rFonts w:ascii="仿宋_GB2312" w:eastAsia="仿宋_GB2312" w:hint="eastAsia"/>
          <w:b/>
          <w:sz w:val="32"/>
          <w:szCs w:val="32"/>
        </w:rPr>
        <w:t>注重</w:t>
      </w:r>
      <w:r w:rsidR="00FC269C">
        <w:rPr>
          <w:rFonts w:ascii="仿宋_GB2312" w:eastAsia="仿宋_GB2312" w:hint="eastAsia"/>
          <w:b/>
          <w:sz w:val="32"/>
          <w:szCs w:val="32"/>
        </w:rPr>
        <w:t>师生参与</w:t>
      </w:r>
      <w:r w:rsidRPr="00F41BDD">
        <w:rPr>
          <w:rFonts w:ascii="仿宋_GB2312" w:eastAsia="仿宋_GB2312" w:hint="eastAsia"/>
          <w:b/>
          <w:sz w:val="32"/>
          <w:szCs w:val="32"/>
        </w:rPr>
        <w:t>监督。</w:t>
      </w:r>
      <w:r w:rsidRPr="00EC49D7">
        <w:rPr>
          <w:rFonts w:ascii="仿宋_GB2312" w:eastAsia="仿宋_GB2312" w:hint="eastAsia"/>
          <w:sz w:val="32"/>
          <w:szCs w:val="32"/>
        </w:rPr>
        <w:t>整改</w:t>
      </w:r>
      <w:r w:rsidR="00F41BDD">
        <w:rPr>
          <w:rFonts w:ascii="仿宋_GB2312" w:eastAsia="仿宋_GB2312" w:hint="eastAsia"/>
          <w:sz w:val="32"/>
          <w:szCs w:val="32"/>
        </w:rPr>
        <w:t>落实要敞开大门，全过程置于</w:t>
      </w:r>
      <w:r w:rsidR="00FC269C">
        <w:rPr>
          <w:rFonts w:ascii="仿宋_GB2312" w:eastAsia="仿宋_GB2312" w:hint="eastAsia"/>
          <w:sz w:val="32"/>
          <w:szCs w:val="32"/>
        </w:rPr>
        <w:t>广大师生</w:t>
      </w:r>
      <w:r w:rsidRPr="00EC49D7">
        <w:rPr>
          <w:rFonts w:ascii="仿宋_GB2312" w:eastAsia="仿宋_GB2312" w:hint="eastAsia"/>
          <w:sz w:val="32"/>
          <w:szCs w:val="32"/>
        </w:rPr>
        <w:t>监督之下。整改方案在一定范围内公示，征询</w:t>
      </w:r>
      <w:r w:rsidR="00FC269C">
        <w:rPr>
          <w:rFonts w:ascii="仿宋_GB2312" w:eastAsia="仿宋_GB2312" w:hint="eastAsia"/>
          <w:sz w:val="32"/>
          <w:szCs w:val="32"/>
        </w:rPr>
        <w:t>师生</w:t>
      </w:r>
      <w:r w:rsidRPr="00EC49D7">
        <w:rPr>
          <w:rFonts w:ascii="仿宋_GB2312" w:eastAsia="仿宋_GB2312" w:hint="eastAsia"/>
          <w:sz w:val="32"/>
          <w:szCs w:val="32"/>
        </w:rPr>
        <w:t>意见，接受</w:t>
      </w:r>
      <w:r w:rsidR="00FC269C">
        <w:rPr>
          <w:rFonts w:ascii="仿宋_GB2312" w:eastAsia="仿宋_GB2312" w:hint="eastAsia"/>
          <w:sz w:val="32"/>
          <w:szCs w:val="32"/>
        </w:rPr>
        <w:t>师生</w:t>
      </w:r>
      <w:r w:rsidRPr="00EC49D7">
        <w:rPr>
          <w:rFonts w:ascii="仿宋_GB2312" w:eastAsia="仿宋_GB2312" w:hint="eastAsia"/>
          <w:sz w:val="32"/>
          <w:szCs w:val="32"/>
        </w:rPr>
        <w:t>监督。提出整改</w:t>
      </w:r>
      <w:r w:rsidR="00F41BDD">
        <w:rPr>
          <w:rFonts w:ascii="仿宋_GB2312" w:eastAsia="仿宋_GB2312" w:hint="eastAsia"/>
          <w:sz w:val="32"/>
          <w:szCs w:val="32"/>
        </w:rPr>
        <w:t>落实方案</w:t>
      </w:r>
      <w:r w:rsidR="00363F01">
        <w:rPr>
          <w:rFonts w:ascii="仿宋_GB2312" w:eastAsia="仿宋_GB2312" w:hint="eastAsia"/>
          <w:sz w:val="32"/>
          <w:szCs w:val="32"/>
        </w:rPr>
        <w:t>、出台有关制度</w:t>
      </w:r>
      <w:r w:rsidRPr="00EC49D7">
        <w:rPr>
          <w:rFonts w:ascii="仿宋_GB2312" w:eastAsia="仿宋_GB2312" w:hint="eastAsia"/>
          <w:sz w:val="32"/>
          <w:szCs w:val="32"/>
        </w:rPr>
        <w:t>要请</w:t>
      </w:r>
      <w:r w:rsidR="00FC269C">
        <w:rPr>
          <w:rFonts w:ascii="仿宋_GB2312" w:eastAsia="仿宋_GB2312" w:hint="eastAsia"/>
          <w:sz w:val="32"/>
          <w:szCs w:val="32"/>
        </w:rPr>
        <w:t>师生</w:t>
      </w:r>
      <w:r w:rsidRPr="00EC49D7">
        <w:rPr>
          <w:rFonts w:ascii="仿宋_GB2312" w:eastAsia="仿宋_GB2312" w:hint="eastAsia"/>
          <w:sz w:val="32"/>
          <w:szCs w:val="32"/>
        </w:rPr>
        <w:t>参与，特别是对涉及</w:t>
      </w:r>
      <w:r w:rsidR="00FC269C">
        <w:rPr>
          <w:rFonts w:ascii="仿宋_GB2312" w:eastAsia="仿宋_GB2312" w:hint="eastAsia"/>
          <w:sz w:val="32"/>
          <w:szCs w:val="32"/>
        </w:rPr>
        <w:t>师生切身利益的问题要充分听取师生</w:t>
      </w:r>
      <w:r w:rsidRPr="00EC49D7">
        <w:rPr>
          <w:rFonts w:ascii="仿宋_GB2312" w:eastAsia="仿宋_GB2312" w:hint="eastAsia"/>
          <w:sz w:val="32"/>
          <w:szCs w:val="32"/>
        </w:rPr>
        <w:t>意见。</w:t>
      </w:r>
    </w:p>
    <w:p w:rsidR="00176A54" w:rsidRDefault="00EC49D7" w:rsidP="0043286C">
      <w:pPr>
        <w:spacing w:line="600" w:lineRule="exact"/>
        <w:ind w:firstLineChars="200" w:firstLine="643"/>
        <w:rPr>
          <w:rFonts w:ascii="仿宋_GB2312" w:eastAsia="仿宋_GB2312"/>
          <w:sz w:val="32"/>
          <w:szCs w:val="32"/>
        </w:rPr>
      </w:pPr>
      <w:r w:rsidRPr="00AC47AC">
        <w:rPr>
          <w:rFonts w:ascii="仿宋_GB2312" w:eastAsia="仿宋_GB2312" w:hint="eastAsia"/>
          <w:b/>
          <w:sz w:val="32"/>
          <w:szCs w:val="32"/>
        </w:rPr>
        <w:t>3.统筹</w:t>
      </w:r>
      <w:r w:rsidR="00AC47AC">
        <w:rPr>
          <w:rFonts w:ascii="仿宋_GB2312" w:eastAsia="仿宋_GB2312" w:hint="eastAsia"/>
          <w:b/>
          <w:sz w:val="32"/>
          <w:szCs w:val="32"/>
        </w:rPr>
        <w:t>协调</w:t>
      </w:r>
      <w:r w:rsidRPr="00AC47AC">
        <w:rPr>
          <w:rFonts w:ascii="仿宋_GB2312" w:eastAsia="仿宋_GB2312" w:hint="eastAsia"/>
          <w:b/>
          <w:sz w:val="32"/>
          <w:szCs w:val="32"/>
        </w:rPr>
        <w:t>，围绕重点攻坚克难。</w:t>
      </w:r>
      <w:r w:rsidRPr="00EC49D7">
        <w:rPr>
          <w:rFonts w:ascii="仿宋_GB2312" w:eastAsia="仿宋_GB2312" w:hint="eastAsia"/>
          <w:sz w:val="32"/>
          <w:szCs w:val="32"/>
        </w:rPr>
        <w:t>整改落实既要立足当前</w:t>
      </w:r>
      <w:r w:rsidR="00AC47AC">
        <w:rPr>
          <w:rFonts w:ascii="仿宋_GB2312" w:eastAsia="仿宋_GB2312" w:hint="eastAsia"/>
          <w:sz w:val="32"/>
          <w:szCs w:val="32"/>
        </w:rPr>
        <w:t>、即知即改</w:t>
      </w:r>
      <w:r w:rsidR="00225B95">
        <w:rPr>
          <w:rFonts w:ascii="仿宋_GB2312" w:eastAsia="仿宋_GB2312" w:hint="eastAsia"/>
          <w:sz w:val="32"/>
          <w:szCs w:val="32"/>
        </w:rPr>
        <w:t>，又要着眼长远、规范长效。</w:t>
      </w:r>
      <w:r w:rsidRPr="00EC49D7">
        <w:rPr>
          <w:rFonts w:ascii="仿宋_GB2312" w:eastAsia="仿宋_GB2312" w:hint="eastAsia"/>
          <w:sz w:val="32"/>
          <w:szCs w:val="32"/>
        </w:rPr>
        <w:t>围绕</w:t>
      </w:r>
      <w:r w:rsidR="00393FA8">
        <w:rPr>
          <w:rFonts w:ascii="仿宋_GB2312" w:eastAsia="仿宋_GB2312" w:hint="eastAsia"/>
          <w:sz w:val="32"/>
          <w:szCs w:val="32"/>
        </w:rPr>
        <w:t>师生</w:t>
      </w:r>
      <w:r w:rsidRPr="00EC49D7">
        <w:rPr>
          <w:rFonts w:ascii="仿宋_GB2312" w:eastAsia="仿宋_GB2312" w:hint="eastAsia"/>
          <w:sz w:val="32"/>
          <w:szCs w:val="32"/>
        </w:rPr>
        <w:t>反映强烈的</w:t>
      </w:r>
      <w:r w:rsidR="00225B95">
        <w:rPr>
          <w:rFonts w:ascii="仿宋_GB2312" w:eastAsia="仿宋_GB2312" w:hint="eastAsia"/>
          <w:sz w:val="32"/>
          <w:szCs w:val="32"/>
        </w:rPr>
        <w:t>突出问题，着力从根源和机制上</w:t>
      </w:r>
      <w:r w:rsidRPr="00EC49D7">
        <w:rPr>
          <w:rFonts w:ascii="仿宋_GB2312" w:eastAsia="仿宋_GB2312" w:hint="eastAsia"/>
          <w:sz w:val="32"/>
          <w:szCs w:val="32"/>
        </w:rPr>
        <w:t>解决。</w:t>
      </w:r>
      <w:r w:rsidR="00225B95">
        <w:rPr>
          <w:rFonts w:ascii="仿宋_GB2312" w:eastAsia="仿宋_GB2312" w:hint="eastAsia"/>
          <w:sz w:val="32"/>
          <w:szCs w:val="32"/>
        </w:rPr>
        <w:t>要把整改落实</w:t>
      </w:r>
      <w:r w:rsidRPr="00EC49D7">
        <w:rPr>
          <w:rFonts w:ascii="仿宋_GB2312" w:eastAsia="仿宋_GB2312" w:hint="eastAsia"/>
          <w:sz w:val="32"/>
          <w:szCs w:val="32"/>
        </w:rPr>
        <w:t>与筹备召开</w:t>
      </w:r>
      <w:r w:rsidR="00393FA8">
        <w:rPr>
          <w:rFonts w:ascii="仿宋_GB2312" w:eastAsia="仿宋_GB2312" w:hint="eastAsia"/>
          <w:sz w:val="32"/>
          <w:szCs w:val="32"/>
        </w:rPr>
        <w:t>第八次教学工作会议、</w:t>
      </w:r>
      <w:r w:rsidR="00225B95">
        <w:rPr>
          <w:rFonts w:ascii="仿宋_GB2312" w:eastAsia="仿宋_GB2312" w:hint="eastAsia"/>
          <w:sz w:val="32"/>
          <w:szCs w:val="32"/>
        </w:rPr>
        <w:t>制订</w:t>
      </w:r>
      <w:r w:rsidR="00393FA8">
        <w:rPr>
          <w:rFonts w:ascii="仿宋_GB2312" w:eastAsia="仿宋_GB2312" w:hint="eastAsia"/>
          <w:sz w:val="32"/>
          <w:szCs w:val="32"/>
        </w:rPr>
        <w:t>实施“天津大学一流本科教育2030行动计划”结合</w:t>
      </w:r>
      <w:r w:rsidRPr="00EC49D7">
        <w:rPr>
          <w:rFonts w:ascii="仿宋_GB2312" w:eastAsia="仿宋_GB2312" w:hint="eastAsia"/>
          <w:sz w:val="32"/>
          <w:szCs w:val="32"/>
        </w:rPr>
        <w:t>起来，</w:t>
      </w:r>
      <w:r w:rsidR="00AC47AC">
        <w:rPr>
          <w:rFonts w:ascii="仿宋_GB2312" w:eastAsia="仿宋_GB2312" w:hint="eastAsia"/>
          <w:sz w:val="32"/>
          <w:szCs w:val="32"/>
        </w:rPr>
        <w:t>确保</w:t>
      </w:r>
      <w:r w:rsidR="00225B95">
        <w:rPr>
          <w:rFonts w:ascii="仿宋_GB2312" w:eastAsia="仿宋_GB2312" w:hint="eastAsia"/>
          <w:sz w:val="32"/>
          <w:szCs w:val="32"/>
        </w:rPr>
        <w:t>专项</w:t>
      </w:r>
      <w:r w:rsidR="00AC47AC">
        <w:rPr>
          <w:rFonts w:ascii="仿宋_GB2312" w:eastAsia="仿宋_GB2312" w:hint="eastAsia"/>
          <w:sz w:val="32"/>
          <w:szCs w:val="32"/>
        </w:rPr>
        <w:t>整改取得实效</w:t>
      </w:r>
      <w:r w:rsidRPr="00EC49D7">
        <w:rPr>
          <w:rFonts w:ascii="仿宋_GB2312" w:eastAsia="仿宋_GB2312" w:hint="eastAsia"/>
          <w:sz w:val="32"/>
          <w:szCs w:val="32"/>
        </w:rPr>
        <w:t>。</w:t>
      </w:r>
    </w:p>
    <w:p w:rsidR="000B6DAD" w:rsidRDefault="000B6DAD" w:rsidP="000B6DAD">
      <w:pPr>
        <w:rPr>
          <w:rFonts w:ascii="仿宋_GB2312" w:eastAsia="仿宋_GB2312"/>
          <w:sz w:val="32"/>
          <w:szCs w:val="32"/>
        </w:rPr>
      </w:pPr>
    </w:p>
    <w:p w:rsidR="000B6DAD" w:rsidRDefault="000B6DAD" w:rsidP="000B6DAD">
      <w:pPr>
        <w:rPr>
          <w:rFonts w:ascii="仿宋_GB2312" w:eastAsia="仿宋_GB2312"/>
          <w:sz w:val="32"/>
          <w:szCs w:val="32"/>
        </w:rPr>
      </w:pPr>
    </w:p>
    <w:p w:rsidR="000B6DAD" w:rsidRDefault="000B6DAD" w:rsidP="000B6DAD">
      <w:pPr>
        <w:rPr>
          <w:rFonts w:ascii="仿宋_GB2312" w:eastAsia="仿宋_GB2312"/>
          <w:sz w:val="32"/>
          <w:szCs w:val="32"/>
        </w:rPr>
      </w:pPr>
    </w:p>
    <w:p w:rsidR="000B6DAD" w:rsidRDefault="000B6DAD" w:rsidP="000B6DAD">
      <w:pPr>
        <w:rPr>
          <w:rFonts w:ascii="仿宋_GB2312" w:eastAsia="仿宋_GB2312"/>
          <w:sz w:val="32"/>
          <w:szCs w:val="32"/>
        </w:rPr>
      </w:pPr>
    </w:p>
    <w:p w:rsidR="000B6DAD" w:rsidRDefault="000B6DAD" w:rsidP="000B6DAD">
      <w:pPr>
        <w:rPr>
          <w:rFonts w:ascii="仿宋_GB2312" w:eastAsia="仿宋_GB2312"/>
          <w:sz w:val="32"/>
          <w:szCs w:val="32"/>
        </w:rPr>
      </w:pPr>
    </w:p>
    <w:p w:rsidR="000B6DAD" w:rsidRDefault="000B6DAD" w:rsidP="000B6DAD">
      <w:pPr>
        <w:rPr>
          <w:rFonts w:ascii="仿宋_GB2312" w:eastAsia="仿宋_GB2312"/>
          <w:sz w:val="32"/>
          <w:szCs w:val="32"/>
        </w:rPr>
        <w:sectPr w:rsidR="000B6DAD" w:rsidSect="00AA346F">
          <w:footerReference w:type="default" r:id="rId6"/>
          <w:pgSz w:w="11906" w:h="16838"/>
          <w:pgMar w:top="1440" w:right="1800" w:bottom="1440" w:left="1800" w:header="851" w:footer="992" w:gutter="0"/>
          <w:pgNumType w:fmt="numberInDash"/>
          <w:cols w:space="425"/>
          <w:docGrid w:type="lines" w:linePitch="312"/>
        </w:sectPr>
      </w:pPr>
    </w:p>
    <w:p w:rsidR="00701ED4" w:rsidRPr="00CD4D43" w:rsidRDefault="00701ED4" w:rsidP="00701ED4">
      <w:pPr>
        <w:rPr>
          <w:rFonts w:ascii="仿宋_GB2312" w:eastAsia="仿宋_GB2312"/>
          <w:b/>
          <w:sz w:val="32"/>
          <w:szCs w:val="30"/>
        </w:rPr>
      </w:pPr>
      <w:r w:rsidRPr="00CD4D43">
        <w:rPr>
          <w:rFonts w:ascii="仿宋_GB2312" w:eastAsia="仿宋_GB2312" w:hint="eastAsia"/>
          <w:b/>
          <w:sz w:val="32"/>
          <w:szCs w:val="30"/>
        </w:rPr>
        <w:lastRenderedPageBreak/>
        <w:t>附件：</w:t>
      </w:r>
    </w:p>
    <w:p w:rsidR="00701ED4" w:rsidRDefault="00701ED4" w:rsidP="00701ED4">
      <w:pPr>
        <w:jc w:val="center"/>
        <w:rPr>
          <w:rFonts w:ascii="方正小标宋简体" w:eastAsia="方正小标宋简体"/>
          <w:b/>
          <w:sz w:val="36"/>
          <w:szCs w:val="30"/>
        </w:rPr>
      </w:pPr>
      <w:r w:rsidRPr="003969B3">
        <w:rPr>
          <w:rFonts w:ascii="方正小标宋简体" w:eastAsia="方正小标宋简体" w:hint="eastAsia"/>
          <w:b/>
          <w:sz w:val="36"/>
          <w:szCs w:val="30"/>
        </w:rPr>
        <w:t>教务处</w:t>
      </w:r>
      <w:r>
        <w:rPr>
          <w:rFonts w:ascii="方正小标宋简体" w:eastAsia="方正小标宋简体" w:hint="eastAsia"/>
          <w:b/>
          <w:sz w:val="36"/>
          <w:szCs w:val="30"/>
        </w:rPr>
        <w:t>关于</w:t>
      </w:r>
      <w:r w:rsidRPr="003969B3">
        <w:rPr>
          <w:rFonts w:ascii="方正小标宋简体" w:eastAsia="方正小标宋简体" w:hint="eastAsia"/>
          <w:b/>
          <w:sz w:val="36"/>
          <w:szCs w:val="30"/>
        </w:rPr>
        <w:t>“学科建设和人才培养中马克思主义指导地位严重边缘化问题”专项整改</w:t>
      </w:r>
    </w:p>
    <w:p w:rsidR="00701ED4" w:rsidRPr="003969B3" w:rsidRDefault="00701ED4" w:rsidP="00C509AF">
      <w:pPr>
        <w:spacing w:afterLines="50"/>
        <w:jc w:val="center"/>
        <w:rPr>
          <w:rFonts w:ascii="方正小标宋简体" w:eastAsia="方正小标宋简体"/>
          <w:b/>
          <w:sz w:val="36"/>
          <w:szCs w:val="30"/>
        </w:rPr>
      </w:pPr>
      <w:r w:rsidRPr="003969B3">
        <w:rPr>
          <w:rFonts w:ascii="方正小标宋简体" w:eastAsia="方正小标宋简体" w:hint="eastAsia"/>
          <w:b/>
          <w:sz w:val="36"/>
          <w:szCs w:val="30"/>
        </w:rPr>
        <w:t>落实方案分工细化表</w:t>
      </w:r>
    </w:p>
    <w:tbl>
      <w:tblPr>
        <w:tblStyle w:val="a6"/>
        <w:tblW w:w="15735" w:type="dxa"/>
        <w:tblInd w:w="-743" w:type="dxa"/>
        <w:tblLook w:val="04A0"/>
      </w:tblPr>
      <w:tblGrid>
        <w:gridCol w:w="851"/>
        <w:gridCol w:w="1985"/>
        <w:gridCol w:w="2268"/>
        <w:gridCol w:w="5245"/>
        <w:gridCol w:w="1417"/>
        <w:gridCol w:w="1418"/>
        <w:gridCol w:w="1134"/>
        <w:gridCol w:w="1417"/>
      </w:tblGrid>
      <w:tr w:rsidR="00701ED4" w:rsidRPr="00E530EF" w:rsidTr="00812007">
        <w:tc>
          <w:tcPr>
            <w:tcW w:w="851" w:type="dxa"/>
          </w:tcPr>
          <w:p w:rsidR="00701ED4" w:rsidRPr="00A07CF9" w:rsidRDefault="00701ED4" w:rsidP="00812007">
            <w:pPr>
              <w:jc w:val="center"/>
              <w:rPr>
                <w:rFonts w:ascii="黑体" w:eastAsia="黑体" w:hAnsi="黑体"/>
                <w:sz w:val="28"/>
                <w:szCs w:val="28"/>
              </w:rPr>
            </w:pPr>
            <w:r w:rsidRPr="00A07CF9">
              <w:rPr>
                <w:rFonts w:ascii="黑体" w:eastAsia="黑体" w:hAnsi="黑体" w:hint="eastAsia"/>
                <w:sz w:val="28"/>
                <w:szCs w:val="28"/>
              </w:rPr>
              <w:t>序号</w:t>
            </w:r>
          </w:p>
        </w:tc>
        <w:tc>
          <w:tcPr>
            <w:tcW w:w="1985" w:type="dxa"/>
          </w:tcPr>
          <w:p w:rsidR="00701ED4" w:rsidRPr="00A07CF9" w:rsidRDefault="00701ED4" w:rsidP="00812007">
            <w:pPr>
              <w:jc w:val="center"/>
              <w:rPr>
                <w:rFonts w:ascii="黑体" w:eastAsia="黑体" w:hAnsi="黑体"/>
                <w:sz w:val="28"/>
                <w:szCs w:val="28"/>
              </w:rPr>
            </w:pPr>
            <w:r w:rsidRPr="00A07CF9">
              <w:rPr>
                <w:rFonts w:ascii="黑体" w:eastAsia="黑体" w:hAnsi="黑体" w:hint="eastAsia"/>
                <w:sz w:val="28"/>
                <w:szCs w:val="28"/>
              </w:rPr>
              <w:t>学校整改措施</w:t>
            </w:r>
          </w:p>
        </w:tc>
        <w:tc>
          <w:tcPr>
            <w:tcW w:w="2268" w:type="dxa"/>
          </w:tcPr>
          <w:p w:rsidR="00701ED4" w:rsidRPr="00A07CF9" w:rsidRDefault="00701ED4" w:rsidP="00812007">
            <w:pPr>
              <w:jc w:val="center"/>
              <w:rPr>
                <w:rFonts w:ascii="黑体" w:eastAsia="黑体" w:hAnsi="黑体"/>
                <w:sz w:val="28"/>
                <w:szCs w:val="28"/>
              </w:rPr>
            </w:pPr>
            <w:r w:rsidRPr="00A07CF9">
              <w:rPr>
                <w:rFonts w:ascii="黑体" w:eastAsia="黑体" w:hAnsi="黑体" w:hint="eastAsia"/>
                <w:sz w:val="28"/>
                <w:szCs w:val="28"/>
              </w:rPr>
              <w:t>教务处落实方案</w:t>
            </w:r>
          </w:p>
        </w:tc>
        <w:tc>
          <w:tcPr>
            <w:tcW w:w="5245" w:type="dxa"/>
          </w:tcPr>
          <w:p w:rsidR="00701ED4" w:rsidRPr="00A07CF9" w:rsidRDefault="00701ED4" w:rsidP="00812007">
            <w:pPr>
              <w:jc w:val="center"/>
              <w:rPr>
                <w:rFonts w:ascii="黑体" w:eastAsia="黑体" w:hAnsi="黑体"/>
                <w:sz w:val="28"/>
                <w:szCs w:val="28"/>
              </w:rPr>
            </w:pPr>
            <w:r w:rsidRPr="00A07CF9">
              <w:rPr>
                <w:rFonts w:ascii="黑体" w:eastAsia="黑体" w:hAnsi="黑体" w:hint="eastAsia"/>
                <w:sz w:val="28"/>
                <w:szCs w:val="28"/>
              </w:rPr>
              <w:t>成果形式</w:t>
            </w:r>
          </w:p>
        </w:tc>
        <w:tc>
          <w:tcPr>
            <w:tcW w:w="1417" w:type="dxa"/>
          </w:tcPr>
          <w:p w:rsidR="00701ED4" w:rsidRPr="00A07CF9" w:rsidRDefault="00701ED4" w:rsidP="00812007">
            <w:pPr>
              <w:jc w:val="center"/>
              <w:rPr>
                <w:rFonts w:ascii="黑体" w:eastAsia="黑体" w:hAnsi="黑体"/>
                <w:sz w:val="28"/>
                <w:szCs w:val="28"/>
              </w:rPr>
            </w:pPr>
            <w:r w:rsidRPr="00A07CF9">
              <w:rPr>
                <w:rFonts w:ascii="黑体" w:eastAsia="黑体" w:hAnsi="黑体" w:hint="eastAsia"/>
                <w:sz w:val="28"/>
                <w:szCs w:val="28"/>
              </w:rPr>
              <w:t>责任领导</w:t>
            </w:r>
          </w:p>
        </w:tc>
        <w:tc>
          <w:tcPr>
            <w:tcW w:w="1418" w:type="dxa"/>
          </w:tcPr>
          <w:p w:rsidR="00701ED4" w:rsidRPr="00A07CF9" w:rsidRDefault="00701ED4" w:rsidP="00812007">
            <w:pPr>
              <w:jc w:val="center"/>
              <w:rPr>
                <w:rFonts w:ascii="黑体" w:eastAsia="黑体" w:hAnsi="黑体"/>
                <w:sz w:val="28"/>
                <w:szCs w:val="28"/>
              </w:rPr>
            </w:pPr>
            <w:r w:rsidRPr="00A07CF9">
              <w:rPr>
                <w:rFonts w:ascii="黑体" w:eastAsia="黑体" w:hAnsi="黑体" w:hint="eastAsia"/>
                <w:sz w:val="28"/>
                <w:szCs w:val="28"/>
              </w:rPr>
              <w:t>责任科室</w:t>
            </w:r>
          </w:p>
        </w:tc>
        <w:tc>
          <w:tcPr>
            <w:tcW w:w="1134" w:type="dxa"/>
          </w:tcPr>
          <w:p w:rsidR="00701ED4" w:rsidRPr="00A07CF9" w:rsidRDefault="00701ED4" w:rsidP="00812007">
            <w:pPr>
              <w:jc w:val="center"/>
              <w:rPr>
                <w:rFonts w:ascii="黑体" w:eastAsia="黑体" w:hAnsi="黑体"/>
                <w:sz w:val="28"/>
                <w:szCs w:val="28"/>
              </w:rPr>
            </w:pPr>
            <w:r w:rsidRPr="00A07CF9">
              <w:rPr>
                <w:rFonts w:ascii="黑体" w:eastAsia="黑体" w:hAnsi="黑体" w:hint="eastAsia"/>
                <w:sz w:val="28"/>
                <w:szCs w:val="28"/>
              </w:rPr>
              <w:t>责任人</w:t>
            </w:r>
          </w:p>
        </w:tc>
        <w:tc>
          <w:tcPr>
            <w:tcW w:w="1417" w:type="dxa"/>
          </w:tcPr>
          <w:p w:rsidR="00701ED4" w:rsidRPr="00A07CF9" w:rsidRDefault="00701ED4" w:rsidP="00812007">
            <w:pPr>
              <w:jc w:val="center"/>
              <w:rPr>
                <w:rFonts w:ascii="黑体" w:eastAsia="黑体" w:hAnsi="黑体"/>
                <w:sz w:val="28"/>
                <w:szCs w:val="28"/>
              </w:rPr>
            </w:pPr>
            <w:r w:rsidRPr="00A07CF9">
              <w:rPr>
                <w:rFonts w:ascii="黑体" w:eastAsia="黑体" w:hAnsi="黑体" w:hint="eastAsia"/>
                <w:sz w:val="28"/>
                <w:szCs w:val="28"/>
              </w:rPr>
              <w:t>完成时间</w:t>
            </w:r>
          </w:p>
        </w:tc>
      </w:tr>
      <w:tr w:rsidR="00701ED4" w:rsidRPr="00E530EF" w:rsidTr="00812007">
        <w:tc>
          <w:tcPr>
            <w:tcW w:w="851" w:type="dxa"/>
            <w:vAlign w:val="center"/>
          </w:tcPr>
          <w:p w:rsidR="00701ED4" w:rsidRPr="00625BDA" w:rsidRDefault="00701ED4" w:rsidP="00812007">
            <w:pPr>
              <w:jc w:val="center"/>
              <w:rPr>
                <w:rFonts w:ascii="仿宋_GB2312" w:eastAsia="仿宋_GB2312"/>
                <w:sz w:val="24"/>
                <w:szCs w:val="24"/>
              </w:rPr>
            </w:pPr>
            <w:r w:rsidRPr="00625BDA">
              <w:rPr>
                <w:rFonts w:ascii="仿宋_GB2312" w:eastAsia="仿宋_GB2312" w:hint="eastAsia"/>
                <w:sz w:val="24"/>
                <w:szCs w:val="24"/>
              </w:rPr>
              <w:t>1</w:t>
            </w:r>
          </w:p>
        </w:tc>
        <w:tc>
          <w:tcPr>
            <w:tcW w:w="1985" w:type="dxa"/>
            <w:vMerge w:val="restart"/>
            <w:vAlign w:val="center"/>
          </w:tcPr>
          <w:p w:rsidR="00701ED4" w:rsidRPr="00625BDA" w:rsidRDefault="00701ED4" w:rsidP="00812007">
            <w:pPr>
              <w:rPr>
                <w:rFonts w:ascii="仿宋_GB2312" w:eastAsia="仿宋_GB2312"/>
                <w:sz w:val="24"/>
                <w:szCs w:val="24"/>
              </w:rPr>
            </w:pPr>
            <w:r w:rsidRPr="00625BDA">
              <w:rPr>
                <w:rFonts w:ascii="仿宋_GB2312" w:eastAsia="仿宋_GB2312" w:hint="eastAsia"/>
                <w:sz w:val="24"/>
                <w:szCs w:val="24"/>
              </w:rPr>
              <w:t>加强马克思主义理论类课程的规划、审核、把关</w:t>
            </w:r>
          </w:p>
        </w:tc>
        <w:tc>
          <w:tcPr>
            <w:tcW w:w="2268" w:type="dxa"/>
            <w:vAlign w:val="center"/>
          </w:tcPr>
          <w:p w:rsidR="00701ED4" w:rsidRPr="00625BDA" w:rsidRDefault="00701ED4" w:rsidP="00812007">
            <w:pPr>
              <w:rPr>
                <w:rFonts w:ascii="仿宋_GB2312" w:eastAsia="仿宋_GB2312"/>
                <w:sz w:val="24"/>
                <w:szCs w:val="24"/>
              </w:rPr>
            </w:pPr>
            <w:r w:rsidRPr="00625BDA">
              <w:rPr>
                <w:rFonts w:ascii="仿宋_GB2312" w:eastAsia="仿宋_GB2312" w:hint="eastAsia"/>
                <w:sz w:val="24"/>
                <w:szCs w:val="24"/>
              </w:rPr>
              <w:t>探索推动课程育人改革</w:t>
            </w:r>
          </w:p>
        </w:tc>
        <w:tc>
          <w:tcPr>
            <w:tcW w:w="5245" w:type="dxa"/>
            <w:vAlign w:val="center"/>
          </w:tcPr>
          <w:p w:rsidR="00701ED4" w:rsidRPr="00625BDA" w:rsidRDefault="00701ED4" w:rsidP="00812007">
            <w:pPr>
              <w:rPr>
                <w:rFonts w:ascii="仿宋_GB2312" w:eastAsia="仿宋_GB2312"/>
                <w:sz w:val="24"/>
                <w:szCs w:val="24"/>
              </w:rPr>
            </w:pPr>
            <w:r w:rsidRPr="00625BDA">
              <w:rPr>
                <w:rFonts w:ascii="仿宋_GB2312" w:eastAsia="仿宋_GB2312" w:hint="eastAsia"/>
                <w:sz w:val="24"/>
                <w:szCs w:val="24"/>
              </w:rPr>
              <w:t>（1）《天津大学第八次教学工作会议工作方案》；</w:t>
            </w:r>
          </w:p>
          <w:p w:rsidR="00701ED4" w:rsidRPr="00625BDA" w:rsidRDefault="00701ED4" w:rsidP="00812007">
            <w:pPr>
              <w:rPr>
                <w:rFonts w:ascii="仿宋_GB2312" w:eastAsia="仿宋_GB2312"/>
                <w:sz w:val="24"/>
                <w:szCs w:val="24"/>
              </w:rPr>
            </w:pPr>
            <w:r w:rsidRPr="00625BDA">
              <w:rPr>
                <w:rFonts w:ascii="仿宋_GB2312" w:eastAsia="仿宋_GB2312" w:hint="eastAsia"/>
                <w:sz w:val="24"/>
                <w:szCs w:val="24"/>
              </w:rPr>
              <w:t>（2）</w:t>
            </w:r>
            <w:r w:rsidR="00AC0E9D">
              <w:rPr>
                <w:rFonts w:ascii="仿宋_GB2312" w:eastAsia="仿宋_GB2312" w:hint="eastAsia"/>
                <w:sz w:val="24"/>
                <w:szCs w:val="24"/>
              </w:rPr>
              <w:t>制订</w:t>
            </w:r>
            <w:r w:rsidRPr="00625BDA">
              <w:rPr>
                <w:rFonts w:ascii="仿宋_GB2312" w:eastAsia="仿宋_GB2312" w:hint="eastAsia"/>
                <w:sz w:val="24"/>
                <w:szCs w:val="24"/>
              </w:rPr>
              <w:t>《天津大学一流本科教育2030行动计划》；</w:t>
            </w:r>
          </w:p>
          <w:p w:rsidR="00701ED4" w:rsidRPr="00625BDA" w:rsidRDefault="00701ED4" w:rsidP="00812007">
            <w:pPr>
              <w:rPr>
                <w:rFonts w:ascii="仿宋_GB2312" w:eastAsia="仿宋_GB2312"/>
                <w:sz w:val="24"/>
                <w:szCs w:val="24"/>
              </w:rPr>
            </w:pPr>
            <w:r w:rsidRPr="00625BDA">
              <w:rPr>
                <w:rFonts w:ascii="仿宋_GB2312" w:eastAsia="仿宋_GB2312" w:hint="eastAsia"/>
                <w:sz w:val="24"/>
                <w:szCs w:val="24"/>
              </w:rPr>
              <w:t>（3）</w:t>
            </w:r>
            <w:r w:rsidR="00AC0E9D">
              <w:rPr>
                <w:rFonts w:ascii="仿宋_GB2312" w:eastAsia="仿宋_GB2312" w:hint="eastAsia"/>
                <w:sz w:val="24"/>
                <w:szCs w:val="24"/>
              </w:rPr>
              <w:t>制订</w:t>
            </w:r>
            <w:r w:rsidRPr="00625BDA">
              <w:rPr>
                <w:rFonts w:ascii="仿宋_GB2312" w:eastAsia="仿宋_GB2312" w:hint="eastAsia"/>
                <w:sz w:val="24"/>
                <w:szCs w:val="24"/>
              </w:rPr>
              <w:t>《天津大学通识教育体系实施方案》；</w:t>
            </w:r>
          </w:p>
          <w:p w:rsidR="00701ED4" w:rsidRPr="00625BDA" w:rsidRDefault="00701ED4" w:rsidP="00812007">
            <w:pPr>
              <w:rPr>
                <w:rFonts w:ascii="仿宋_GB2312" w:eastAsia="仿宋_GB2312"/>
                <w:sz w:val="24"/>
                <w:szCs w:val="24"/>
              </w:rPr>
            </w:pPr>
            <w:r w:rsidRPr="00625BDA">
              <w:rPr>
                <w:rFonts w:ascii="仿宋_GB2312" w:eastAsia="仿宋_GB2312" w:hint="eastAsia"/>
                <w:sz w:val="24"/>
                <w:szCs w:val="24"/>
              </w:rPr>
              <w:t>（4）</w:t>
            </w:r>
            <w:r w:rsidR="00AC0E9D">
              <w:rPr>
                <w:rFonts w:ascii="仿宋_GB2312" w:eastAsia="仿宋_GB2312" w:hint="eastAsia"/>
                <w:sz w:val="24"/>
                <w:szCs w:val="24"/>
              </w:rPr>
              <w:t>制订</w:t>
            </w:r>
            <w:r w:rsidRPr="00625BDA">
              <w:rPr>
                <w:rFonts w:ascii="仿宋_GB2312" w:eastAsia="仿宋_GB2312" w:hint="eastAsia"/>
                <w:sz w:val="24"/>
                <w:szCs w:val="24"/>
              </w:rPr>
              <w:t>《关于开展天津大学通识教育课程立项的通知》</w:t>
            </w:r>
          </w:p>
        </w:tc>
        <w:tc>
          <w:tcPr>
            <w:tcW w:w="1417" w:type="dxa"/>
            <w:vAlign w:val="center"/>
          </w:tcPr>
          <w:p w:rsidR="00701ED4" w:rsidRDefault="00701ED4" w:rsidP="00812007">
            <w:pPr>
              <w:jc w:val="center"/>
              <w:rPr>
                <w:rFonts w:ascii="仿宋_GB2312" w:eastAsia="仿宋_GB2312"/>
                <w:sz w:val="24"/>
                <w:szCs w:val="24"/>
              </w:rPr>
            </w:pPr>
            <w:r>
              <w:rPr>
                <w:rFonts w:ascii="仿宋_GB2312" w:eastAsia="仿宋_GB2312" w:hint="eastAsia"/>
                <w:sz w:val="24"/>
                <w:szCs w:val="24"/>
              </w:rPr>
              <w:t>白海力、</w:t>
            </w:r>
          </w:p>
          <w:p w:rsidR="00701ED4" w:rsidRPr="00625BDA" w:rsidRDefault="00701ED4" w:rsidP="00812007">
            <w:pPr>
              <w:jc w:val="center"/>
              <w:rPr>
                <w:rFonts w:ascii="仿宋_GB2312" w:eastAsia="仿宋_GB2312"/>
                <w:sz w:val="24"/>
                <w:szCs w:val="24"/>
              </w:rPr>
            </w:pPr>
            <w:proofErr w:type="gramStart"/>
            <w:r>
              <w:rPr>
                <w:rFonts w:ascii="仿宋_GB2312" w:eastAsia="仿宋_GB2312" w:hint="eastAsia"/>
                <w:sz w:val="24"/>
                <w:szCs w:val="24"/>
              </w:rPr>
              <w:t>贾果欣</w:t>
            </w:r>
            <w:proofErr w:type="gramEnd"/>
            <w:r>
              <w:rPr>
                <w:rFonts w:ascii="仿宋_GB2312" w:eastAsia="仿宋_GB2312" w:hint="eastAsia"/>
                <w:sz w:val="24"/>
                <w:szCs w:val="24"/>
              </w:rPr>
              <w:t>、靳楠、谷钰、</w:t>
            </w:r>
            <w:r w:rsidRPr="00625BDA">
              <w:rPr>
                <w:rFonts w:ascii="仿宋_GB2312" w:eastAsia="仿宋_GB2312" w:hint="eastAsia"/>
                <w:sz w:val="24"/>
                <w:szCs w:val="24"/>
              </w:rPr>
              <w:t>赵伟</w:t>
            </w:r>
          </w:p>
        </w:tc>
        <w:tc>
          <w:tcPr>
            <w:tcW w:w="1418" w:type="dxa"/>
            <w:vAlign w:val="center"/>
          </w:tcPr>
          <w:p w:rsidR="00701ED4" w:rsidRDefault="00701ED4" w:rsidP="00812007">
            <w:pPr>
              <w:jc w:val="center"/>
              <w:rPr>
                <w:rFonts w:ascii="仿宋_GB2312" w:eastAsia="仿宋_GB2312"/>
                <w:sz w:val="24"/>
                <w:szCs w:val="24"/>
              </w:rPr>
            </w:pPr>
            <w:r w:rsidRPr="00625BDA">
              <w:rPr>
                <w:rFonts w:ascii="仿宋_GB2312" w:eastAsia="仿宋_GB2312" w:hint="eastAsia"/>
                <w:sz w:val="24"/>
                <w:szCs w:val="24"/>
              </w:rPr>
              <w:t>教学研究科</w:t>
            </w:r>
          </w:p>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教学管理科</w:t>
            </w:r>
          </w:p>
        </w:tc>
        <w:tc>
          <w:tcPr>
            <w:tcW w:w="1134" w:type="dxa"/>
            <w:vAlign w:val="center"/>
          </w:tcPr>
          <w:p w:rsidR="00701ED4" w:rsidRDefault="00701ED4" w:rsidP="00812007">
            <w:pPr>
              <w:jc w:val="center"/>
              <w:rPr>
                <w:rFonts w:ascii="仿宋_GB2312" w:eastAsia="仿宋_GB2312"/>
                <w:sz w:val="24"/>
                <w:szCs w:val="24"/>
              </w:rPr>
            </w:pPr>
            <w:r w:rsidRPr="00625BDA">
              <w:rPr>
                <w:rFonts w:ascii="仿宋_GB2312" w:eastAsia="仿宋_GB2312" w:hint="eastAsia"/>
                <w:sz w:val="24"/>
                <w:szCs w:val="24"/>
              </w:rPr>
              <w:t>刘坤</w:t>
            </w:r>
          </w:p>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林晓燕</w:t>
            </w:r>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2017.8.31</w:t>
            </w:r>
            <w:r w:rsidRPr="00625BDA">
              <w:rPr>
                <w:rFonts w:ascii="仿宋_GB2312" w:eastAsia="仿宋_GB2312" w:hint="eastAsia"/>
                <w:sz w:val="24"/>
                <w:szCs w:val="24"/>
              </w:rPr>
              <w:t xml:space="preserve"> </w:t>
            </w:r>
          </w:p>
        </w:tc>
      </w:tr>
      <w:tr w:rsidR="00701ED4" w:rsidRPr="00E530EF" w:rsidTr="00812007">
        <w:tc>
          <w:tcPr>
            <w:tcW w:w="851" w:type="dxa"/>
            <w:vAlign w:val="center"/>
          </w:tcPr>
          <w:p w:rsidR="00701ED4" w:rsidRPr="00625BDA" w:rsidRDefault="00701ED4" w:rsidP="00812007">
            <w:pPr>
              <w:jc w:val="center"/>
              <w:rPr>
                <w:rFonts w:ascii="仿宋_GB2312" w:eastAsia="仿宋_GB2312"/>
                <w:sz w:val="24"/>
                <w:szCs w:val="24"/>
              </w:rPr>
            </w:pPr>
            <w:r w:rsidRPr="00625BDA">
              <w:rPr>
                <w:rFonts w:ascii="仿宋_GB2312" w:eastAsia="仿宋_GB2312" w:hint="eastAsia"/>
                <w:sz w:val="24"/>
                <w:szCs w:val="24"/>
              </w:rPr>
              <w:t>2</w:t>
            </w:r>
          </w:p>
        </w:tc>
        <w:tc>
          <w:tcPr>
            <w:tcW w:w="1985" w:type="dxa"/>
            <w:vMerge/>
            <w:vAlign w:val="center"/>
          </w:tcPr>
          <w:p w:rsidR="00701ED4" w:rsidRPr="00625BDA" w:rsidRDefault="00701ED4" w:rsidP="00812007">
            <w:pPr>
              <w:rPr>
                <w:rFonts w:ascii="仿宋_GB2312" w:eastAsia="仿宋_GB2312"/>
                <w:sz w:val="24"/>
                <w:szCs w:val="24"/>
              </w:rPr>
            </w:pPr>
          </w:p>
        </w:tc>
        <w:tc>
          <w:tcPr>
            <w:tcW w:w="2268" w:type="dxa"/>
            <w:vAlign w:val="center"/>
          </w:tcPr>
          <w:p w:rsidR="00701ED4" w:rsidRPr="00625BDA" w:rsidRDefault="00701ED4" w:rsidP="003538D1">
            <w:pPr>
              <w:rPr>
                <w:rFonts w:ascii="仿宋_GB2312" w:eastAsia="仿宋_GB2312"/>
                <w:sz w:val="24"/>
                <w:szCs w:val="24"/>
              </w:rPr>
            </w:pPr>
            <w:r w:rsidRPr="00625BDA">
              <w:rPr>
                <w:rFonts w:ascii="仿宋_GB2312" w:eastAsia="仿宋_GB2312" w:hint="eastAsia"/>
                <w:sz w:val="24"/>
                <w:szCs w:val="24"/>
              </w:rPr>
              <w:t>全面清查</w:t>
            </w:r>
            <w:r w:rsidR="003538D1">
              <w:rPr>
                <w:rFonts w:ascii="仿宋_GB2312" w:eastAsia="仿宋_GB2312" w:hint="eastAsia"/>
                <w:sz w:val="24"/>
                <w:szCs w:val="24"/>
              </w:rPr>
              <w:t>有关</w:t>
            </w:r>
            <w:r w:rsidRPr="00625BDA">
              <w:rPr>
                <w:rFonts w:ascii="仿宋_GB2312" w:eastAsia="仿宋_GB2312" w:hint="eastAsia"/>
                <w:sz w:val="24"/>
                <w:szCs w:val="24"/>
              </w:rPr>
              <w:t>学科专业建设中马克思主义理论类专业课程设置情况</w:t>
            </w:r>
          </w:p>
        </w:tc>
        <w:tc>
          <w:tcPr>
            <w:tcW w:w="5245" w:type="dxa"/>
            <w:vAlign w:val="center"/>
          </w:tcPr>
          <w:p w:rsidR="00701ED4" w:rsidRPr="00326E86" w:rsidRDefault="003538D1" w:rsidP="003538D1">
            <w:pPr>
              <w:rPr>
                <w:rFonts w:ascii="仿宋_GB2312" w:eastAsia="仿宋_GB2312"/>
                <w:sz w:val="24"/>
                <w:szCs w:val="24"/>
              </w:rPr>
            </w:pPr>
            <w:r>
              <w:rPr>
                <w:rFonts w:ascii="仿宋_GB2312" w:eastAsia="仿宋_GB2312" w:hint="eastAsia"/>
                <w:sz w:val="24"/>
                <w:szCs w:val="24"/>
              </w:rPr>
              <w:t>哲学、经济学、法学、新闻学、政治学、历史学、管理学等学科专业中</w:t>
            </w:r>
            <w:r w:rsidR="00701ED4" w:rsidRPr="00326E86">
              <w:rPr>
                <w:rFonts w:ascii="仿宋_GB2312" w:eastAsia="仿宋_GB2312" w:hint="eastAsia"/>
                <w:sz w:val="24"/>
                <w:szCs w:val="24"/>
              </w:rPr>
              <w:t>马克思主义</w:t>
            </w:r>
            <w:r w:rsidR="00B6337B">
              <w:rPr>
                <w:rFonts w:ascii="仿宋_GB2312" w:eastAsia="仿宋_GB2312" w:hint="eastAsia"/>
                <w:sz w:val="24"/>
                <w:szCs w:val="24"/>
              </w:rPr>
              <w:t>理论</w:t>
            </w:r>
            <w:r w:rsidR="00701ED4" w:rsidRPr="00326E86">
              <w:rPr>
                <w:rFonts w:ascii="仿宋_GB2312" w:eastAsia="仿宋_GB2312" w:hint="eastAsia"/>
                <w:sz w:val="24"/>
                <w:szCs w:val="24"/>
              </w:rPr>
              <w:t>类专业课程</w:t>
            </w:r>
            <w:r>
              <w:rPr>
                <w:rFonts w:ascii="仿宋_GB2312" w:eastAsia="仿宋_GB2312" w:hint="eastAsia"/>
                <w:sz w:val="24"/>
                <w:szCs w:val="24"/>
              </w:rPr>
              <w:t>开课清单、教学大纲</w:t>
            </w:r>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赵伟</w:t>
            </w:r>
          </w:p>
        </w:tc>
        <w:tc>
          <w:tcPr>
            <w:tcW w:w="1418"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教学研究科</w:t>
            </w:r>
          </w:p>
        </w:tc>
        <w:tc>
          <w:tcPr>
            <w:tcW w:w="1134" w:type="dxa"/>
            <w:vAlign w:val="center"/>
          </w:tcPr>
          <w:p w:rsidR="00701ED4" w:rsidRPr="00625BDA" w:rsidRDefault="00701ED4" w:rsidP="00812007">
            <w:pPr>
              <w:jc w:val="center"/>
              <w:rPr>
                <w:rFonts w:ascii="仿宋_GB2312" w:eastAsia="仿宋_GB2312"/>
                <w:sz w:val="24"/>
                <w:szCs w:val="24"/>
              </w:rPr>
            </w:pPr>
            <w:proofErr w:type="gramStart"/>
            <w:r>
              <w:rPr>
                <w:rFonts w:ascii="仿宋_GB2312" w:eastAsia="仿宋_GB2312" w:hint="eastAsia"/>
                <w:sz w:val="24"/>
                <w:szCs w:val="24"/>
              </w:rPr>
              <w:t>车熙</w:t>
            </w:r>
            <w:proofErr w:type="gramEnd"/>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2017.8.31</w:t>
            </w:r>
            <w:r w:rsidRPr="00625BDA">
              <w:rPr>
                <w:rFonts w:ascii="仿宋_GB2312" w:eastAsia="仿宋_GB2312" w:hint="eastAsia"/>
                <w:sz w:val="24"/>
                <w:szCs w:val="24"/>
              </w:rPr>
              <w:t xml:space="preserve"> </w:t>
            </w:r>
          </w:p>
        </w:tc>
      </w:tr>
      <w:tr w:rsidR="00701ED4" w:rsidRPr="00E530EF" w:rsidTr="00812007">
        <w:tc>
          <w:tcPr>
            <w:tcW w:w="851" w:type="dxa"/>
            <w:vAlign w:val="center"/>
          </w:tcPr>
          <w:p w:rsidR="00701ED4" w:rsidRPr="00625BDA" w:rsidRDefault="00701ED4" w:rsidP="00812007">
            <w:pPr>
              <w:jc w:val="center"/>
              <w:rPr>
                <w:rFonts w:ascii="仿宋_GB2312" w:eastAsia="仿宋_GB2312"/>
                <w:sz w:val="24"/>
                <w:szCs w:val="24"/>
              </w:rPr>
            </w:pPr>
            <w:r w:rsidRPr="00625BDA">
              <w:rPr>
                <w:rFonts w:ascii="仿宋_GB2312" w:eastAsia="仿宋_GB2312" w:hint="eastAsia"/>
                <w:sz w:val="24"/>
                <w:szCs w:val="24"/>
              </w:rPr>
              <w:t>3</w:t>
            </w:r>
          </w:p>
        </w:tc>
        <w:tc>
          <w:tcPr>
            <w:tcW w:w="1985" w:type="dxa"/>
            <w:vMerge/>
            <w:vAlign w:val="center"/>
          </w:tcPr>
          <w:p w:rsidR="00701ED4" w:rsidRPr="00625BDA" w:rsidRDefault="00701ED4" w:rsidP="00812007">
            <w:pPr>
              <w:rPr>
                <w:rFonts w:ascii="仿宋_GB2312" w:eastAsia="仿宋_GB2312"/>
                <w:sz w:val="24"/>
                <w:szCs w:val="24"/>
              </w:rPr>
            </w:pPr>
          </w:p>
        </w:tc>
        <w:tc>
          <w:tcPr>
            <w:tcW w:w="2268" w:type="dxa"/>
            <w:vAlign w:val="center"/>
          </w:tcPr>
          <w:p w:rsidR="00701ED4" w:rsidRPr="00AB5F9C" w:rsidRDefault="00701ED4" w:rsidP="00812007">
            <w:pPr>
              <w:rPr>
                <w:rFonts w:ascii="仿宋_GB2312" w:eastAsia="仿宋_GB2312"/>
                <w:sz w:val="24"/>
                <w:szCs w:val="24"/>
              </w:rPr>
            </w:pPr>
            <w:r>
              <w:rPr>
                <w:rFonts w:ascii="仿宋_GB2312" w:eastAsia="仿宋_GB2312" w:hint="eastAsia"/>
                <w:sz w:val="24"/>
                <w:szCs w:val="24"/>
              </w:rPr>
              <w:t>全面加强</w:t>
            </w:r>
            <w:r w:rsidRPr="00AB5F9C">
              <w:rPr>
                <w:rFonts w:ascii="仿宋_GB2312" w:eastAsia="仿宋_GB2312" w:hint="eastAsia"/>
                <w:sz w:val="24"/>
                <w:szCs w:val="24"/>
              </w:rPr>
              <w:t>相关学科专业马克思主义理论类课程建设</w:t>
            </w:r>
          </w:p>
        </w:tc>
        <w:tc>
          <w:tcPr>
            <w:tcW w:w="5245" w:type="dxa"/>
            <w:vAlign w:val="center"/>
          </w:tcPr>
          <w:p w:rsidR="00701ED4" w:rsidRPr="00326E86" w:rsidRDefault="00701ED4" w:rsidP="00812007">
            <w:pPr>
              <w:rPr>
                <w:rFonts w:ascii="仿宋_GB2312" w:eastAsia="仿宋_GB2312"/>
                <w:sz w:val="24"/>
                <w:szCs w:val="24"/>
              </w:rPr>
            </w:pPr>
            <w:r w:rsidRPr="00326E86">
              <w:rPr>
                <w:rFonts w:ascii="仿宋_GB2312" w:eastAsia="仿宋_GB2312" w:hint="eastAsia"/>
                <w:sz w:val="24"/>
                <w:szCs w:val="24"/>
              </w:rPr>
              <w:t>（1）</w:t>
            </w:r>
            <w:r w:rsidR="00AC0E9D">
              <w:rPr>
                <w:rFonts w:ascii="仿宋_GB2312" w:eastAsia="仿宋_GB2312" w:hint="eastAsia"/>
                <w:sz w:val="24"/>
                <w:szCs w:val="24"/>
              </w:rPr>
              <w:t>制订</w:t>
            </w:r>
            <w:r w:rsidRPr="00326E86">
              <w:rPr>
                <w:rFonts w:ascii="仿宋_GB2312" w:eastAsia="仿宋_GB2312" w:hint="eastAsia"/>
                <w:sz w:val="24"/>
                <w:szCs w:val="24"/>
              </w:rPr>
              <w:t>《天津大学思想政治教育课程体系建设方案》；</w:t>
            </w:r>
          </w:p>
          <w:p w:rsidR="00701ED4" w:rsidRPr="00326E86" w:rsidRDefault="00701ED4" w:rsidP="00812007">
            <w:pPr>
              <w:rPr>
                <w:rFonts w:ascii="仿宋_GB2312" w:eastAsia="仿宋_GB2312"/>
                <w:sz w:val="24"/>
                <w:szCs w:val="24"/>
              </w:rPr>
            </w:pPr>
            <w:r w:rsidRPr="00326E86">
              <w:rPr>
                <w:rFonts w:ascii="仿宋_GB2312" w:eastAsia="仿宋_GB2312" w:hint="eastAsia"/>
                <w:sz w:val="24"/>
                <w:szCs w:val="24"/>
              </w:rPr>
              <w:t>（2）《天津大学哲学社会科学类专业课程开课目录》</w:t>
            </w:r>
          </w:p>
        </w:tc>
        <w:tc>
          <w:tcPr>
            <w:tcW w:w="1417" w:type="dxa"/>
            <w:vAlign w:val="center"/>
          </w:tcPr>
          <w:p w:rsidR="00701ED4" w:rsidRPr="00326E86" w:rsidRDefault="00701ED4" w:rsidP="00812007">
            <w:pPr>
              <w:jc w:val="center"/>
              <w:rPr>
                <w:rFonts w:ascii="仿宋_GB2312" w:eastAsia="仿宋_GB2312"/>
                <w:sz w:val="24"/>
                <w:szCs w:val="24"/>
              </w:rPr>
            </w:pPr>
            <w:r>
              <w:rPr>
                <w:rFonts w:ascii="仿宋_GB2312" w:eastAsia="仿宋_GB2312" w:hint="eastAsia"/>
                <w:sz w:val="24"/>
                <w:szCs w:val="24"/>
              </w:rPr>
              <w:t>赵伟</w:t>
            </w:r>
          </w:p>
        </w:tc>
        <w:tc>
          <w:tcPr>
            <w:tcW w:w="1418"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教学研究科</w:t>
            </w:r>
          </w:p>
        </w:tc>
        <w:tc>
          <w:tcPr>
            <w:tcW w:w="1134" w:type="dxa"/>
            <w:vAlign w:val="center"/>
          </w:tcPr>
          <w:p w:rsidR="00701ED4" w:rsidRDefault="00701ED4" w:rsidP="00812007">
            <w:pPr>
              <w:jc w:val="center"/>
              <w:rPr>
                <w:rFonts w:ascii="仿宋_GB2312" w:eastAsia="仿宋_GB2312"/>
                <w:sz w:val="24"/>
                <w:szCs w:val="24"/>
              </w:rPr>
            </w:pPr>
            <w:r>
              <w:rPr>
                <w:rFonts w:ascii="仿宋_GB2312" w:eastAsia="仿宋_GB2312" w:hint="eastAsia"/>
                <w:sz w:val="24"/>
                <w:szCs w:val="24"/>
              </w:rPr>
              <w:t>刘坤</w:t>
            </w:r>
          </w:p>
          <w:p w:rsidR="00701ED4" w:rsidRPr="00625BDA" w:rsidRDefault="00701ED4" w:rsidP="00812007">
            <w:pPr>
              <w:jc w:val="center"/>
              <w:rPr>
                <w:rFonts w:ascii="仿宋_GB2312" w:eastAsia="仿宋_GB2312"/>
                <w:sz w:val="24"/>
                <w:szCs w:val="24"/>
              </w:rPr>
            </w:pPr>
            <w:proofErr w:type="gramStart"/>
            <w:r>
              <w:rPr>
                <w:rFonts w:ascii="仿宋_GB2312" w:eastAsia="仿宋_GB2312" w:hint="eastAsia"/>
                <w:sz w:val="24"/>
                <w:szCs w:val="24"/>
              </w:rPr>
              <w:t>车熙</w:t>
            </w:r>
            <w:proofErr w:type="gramEnd"/>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2017.8.31</w:t>
            </w:r>
            <w:r w:rsidRPr="00625BDA">
              <w:rPr>
                <w:rFonts w:ascii="仿宋_GB2312" w:eastAsia="仿宋_GB2312" w:hint="eastAsia"/>
                <w:sz w:val="24"/>
                <w:szCs w:val="24"/>
              </w:rPr>
              <w:t xml:space="preserve"> </w:t>
            </w:r>
          </w:p>
        </w:tc>
      </w:tr>
      <w:tr w:rsidR="00701ED4" w:rsidRPr="00E530EF" w:rsidTr="00812007">
        <w:tc>
          <w:tcPr>
            <w:tcW w:w="851" w:type="dxa"/>
            <w:vAlign w:val="center"/>
          </w:tcPr>
          <w:p w:rsidR="00701ED4" w:rsidRPr="00625BDA" w:rsidRDefault="00701ED4" w:rsidP="00812007">
            <w:pPr>
              <w:jc w:val="center"/>
              <w:rPr>
                <w:rFonts w:ascii="仿宋_GB2312" w:eastAsia="仿宋_GB2312"/>
                <w:sz w:val="24"/>
                <w:szCs w:val="24"/>
              </w:rPr>
            </w:pPr>
            <w:r w:rsidRPr="00625BDA">
              <w:rPr>
                <w:rFonts w:ascii="仿宋_GB2312" w:eastAsia="仿宋_GB2312" w:hint="eastAsia"/>
                <w:sz w:val="24"/>
                <w:szCs w:val="24"/>
              </w:rPr>
              <w:t>4</w:t>
            </w:r>
          </w:p>
        </w:tc>
        <w:tc>
          <w:tcPr>
            <w:tcW w:w="1985" w:type="dxa"/>
            <w:vMerge/>
            <w:vAlign w:val="center"/>
          </w:tcPr>
          <w:p w:rsidR="00701ED4" w:rsidRPr="00625BDA" w:rsidRDefault="00701ED4" w:rsidP="00812007">
            <w:pPr>
              <w:rPr>
                <w:rFonts w:ascii="仿宋_GB2312" w:eastAsia="仿宋_GB2312"/>
                <w:sz w:val="24"/>
                <w:szCs w:val="24"/>
              </w:rPr>
            </w:pPr>
          </w:p>
        </w:tc>
        <w:tc>
          <w:tcPr>
            <w:tcW w:w="2268" w:type="dxa"/>
            <w:vAlign w:val="center"/>
          </w:tcPr>
          <w:p w:rsidR="00701ED4" w:rsidRPr="00625BDA" w:rsidRDefault="00701ED4" w:rsidP="00812007">
            <w:pPr>
              <w:rPr>
                <w:rFonts w:ascii="仿宋_GB2312" w:eastAsia="仿宋_GB2312"/>
                <w:sz w:val="24"/>
                <w:szCs w:val="24"/>
              </w:rPr>
            </w:pPr>
            <w:r>
              <w:rPr>
                <w:rFonts w:ascii="仿宋_GB2312" w:eastAsia="仿宋_GB2312" w:hint="eastAsia"/>
                <w:sz w:val="24"/>
                <w:szCs w:val="24"/>
              </w:rPr>
              <w:t>加强课堂</w:t>
            </w:r>
            <w:r w:rsidRPr="00726125">
              <w:rPr>
                <w:rFonts w:ascii="仿宋_GB2312" w:eastAsia="仿宋_GB2312" w:hint="eastAsia"/>
                <w:sz w:val="24"/>
                <w:szCs w:val="24"/>
              </w:rPr>
              <w:t>教学督导</w:t>
            </w:r>
            <w:r w:rsidRPr="00726125">
              <w:rPr>
                <w:rFonts w:ascii="仿宋_GB2312" w:eastAsia="仿宋_GB2312" w:hint="eastAsia"/>
                <w:sz w:val="24"/>
                <w:szCs w:val="24"/>
              </w:rPr>
              <w:lastRenderedPageBreak/>
              <w:t>工作</w:t>
            </w:r>
          </w:p>
        </w:tc>
        <w:tc>
          <w:tcPr>
            <w:tcW w:w="5245" w:type="dxa"/>
            <w:vAlign w:val="center"/>
          </w:tcPr>
          <w:p w:rsidR="00701ED4" w:rsidRPr="00726125" w:rsidRDefault="00701ED4" w:rsidP="00812007">
            <w:pPr>
              <w:rPr>
                <w:rFonts w:ascii="仿宋_GB2312" w:eastAsia="仿宋_GB2312"/>
                <w:sz w:val="24"/>
                <w:szCs w:val="24"/>
              </w:rPr>
            </w:pPr>
            <w:r w:rsidRPr="00726125">
              <w:rPr>
                <w:rFonts w:ascii="仿宋_GB2312" w:eastAsia="仿宋_GB2312" w:hint="eastAsia"/>
                <w:sz w:val="24"/>
                <w:szCs w:val="24"/>
              </w:rPr>
              <w:lastRenderedPageBreak/>
              <w:t>（1）</w:t>
            </w:r>
            <w:r w:rsidR="00AC0E9D">
              <w:rPr>
                <w:rFonts w:ascii="仿宋_GB2312" w:eastAsia="仿宋_GB2312" w:hint="eastAsia"/>
                <w:sz w:val="24"/>
                <w:szCs w:val="24"/>
              </w:rPr>
              <w:t>制订</w:t>
            </w:r>
            <w:r w:rsidRPr="00726125">
              <w:rPr>
                <w:rFonts w:ascii="仿宋_GB2312" w:eastAsia="仿宋_GB2312" w:hint="eastAsia"/>
                <w:sz w:val="24"/>
                <w:szCs w:val="24"/>
              </w:rPr>
              <w:t>《天津大学哲学社会科学类课程专项</w:t>
            </w:r>
            <w:r w:rsidRPr="00726125">
              <w:rPr>
                <w:rFonts w:ascii="仿宋_GB2312" w:eastAsia="仿宋_GB2312" w:hint="eastAsia"/>
                <w:sz w:val="24"/>
                <w:szCs w:val="24"/>
              </w:rPr>
              <w:lastRenderedPageBreak/>
              <w:t>督导工作方案》；</w:t>
            </w:r>
          </w:p>
          <w:p w:rsidR="00701ED4" w:rsidRPr="00726125" w:rsidRDefault="00701ED4" w:rsidP="00812007">
            <w:pPr>
              <w:rPr>
                <w:rFonts w:ascii="仿宋_GB2312" w:eastAsia="仿宋_GB2312"/>
                <w:sz w:val="24"/>
                <w:szCs w:val="24"/>
              </w:rPr>
            </w:pPr>
            <w:r w:rsidRPr="00726125">
              <w:rPr>
                <w:rFonts w:ascii="仿宋_GB2312" w:eastAsia="仿宋_GB2312" w:hint="eastAsia"/>
                <w:sz w:val="24"/>
                <w:szCs w:val="24"/>
              </w:rPr>
              <w:t>（2）</w:t>
            </w:r>
            <w:r w:rsidR="00AC0E9D">
              <w:rPr>
                <w:rFonts w:ascii="仿宋_GB2312" w:eastAsia="仿宋_GB2312" w:hint="eastAsia"/>
                <w:sz w:val="24"/>
                <w:szCs w:val="24"/>
              </w:rPr>
              <w:t>制订</w:t>
            </w:r>
            <w:r w:rsidRPr="00726125">
              <w:rPr>
                <w:rFonts w:ascii="仿宋_GB2312" w:eastAsia="仿宋_GB2312" w:hint="eastAsia"/>
                <w:sz w:val="24"/>
                <w:szCs w:val="24"/>
              </w:rPr>
              <w:t>《天津大学本科人才培养质量保障体系建设实施意见》</w:t>
            </w:r>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lastRenderedPageBreak/>
              <w:t>靳楠</w:t>
            </w:r>
          </w:p>
        </w:tc>
        <w:tc>
          <w:tcPr>
            <w:tcW w:w="1418"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教学评价与</w:t>
            </w:r>
            <w:r>
              <w:rPr>
                <w:rFonts w:ascii="仿宋_GB2312" w:eastAsia="仿宋_GB2312" w:hint="eastAsia"/>
                <w:sz w:val="24"/>
                <w:szCs w:val="24"/>
              </w:rPr>
              <w:lastRenderedPageBreak/>
              <w:t>师资培训科</w:t>
            </w:r>
          </w:p>
        </w:tc>
        <w:tc>
          <w:tcPr>
            <w:tcW w:w="1134"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lastRenderedPageBreak/>
              <w:t>刘玲</w:t>
            </w:r>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2017.8.31</w:t>
            </w:r>
            <w:r w:rsidRPr="00625BDA">
              <w:rPr>
                <w:rFonts w:ascii="仿宋_GB2312" w:eastAsia="仿宋_GB2312" w:hint="eastAsia"/>
                <w:sz w:val="24"/>
                <w:szCs w:val="24"/>
              </w:rPr>
              <w:t xml:space="preserve"> </w:t>
            </w:r>
          </w:p>
        </w:tc>
      </w:tr>
      <w:tr w:rsidR="00701ED4" w:rsidRPr="00E530EF" w:rsidTr="00812007">
        <w:tc>
          <w:tcPr>
            <w:tcW w:w="851" w:type="dxa"/>
            <w:vAlign w:val="center"/>
          </w:tcPr>
          <w:p w:rsidR="00701ED4" w:rsidRPr="00625BDA" w:rsidRDefault="00701ED4" w:rsidP="00812007">
            <w:pPr>
              <w:jc w:val="center"/>
              <w:rPr>
                <w:rFonts w:ascii="仿宋_GB2312" w:eastAsia="仿宋_GB2312"/>
                <w:sz w:val="24"/>
                <w:szCs w:val="24"/>
              </w:rPr>
            </w:pPr>
            <w:r w:rsidRPr="00625BDA">
              <w:rPr>
                <w:rFonts w:ascii="仿宋_GB2312" w:eastAsia="仿宋_GB2312" w:hint="eastAsia"/>
                <w:sz w:val="24"/>
                <w:szCs w:val="24"/>
              </w:rPr>
              <w:lastRenderedPageBreak/>
              <w:t>5</w:t>
            </w:r>
          </w:p>
        </w:tc>
        <w:tc>
          <w:tcPr>
            <w:tcW w:w="1985" w:type="dxa"/>
            <w:vMerge w:val="restart"/>
            <w:vAlign w:val="center"/>
          </w:tcPr>
          <w:p w:rsidR="00701ED4" w:rsidRPr="00530963" w:rsidRDefault="00701ED4" w:rsidP="00812007">
            <w:pPr>
              <w:rPr>
                <w:rFonts w:ascii="仿宋_GB2312" w:eastAsia="仿宋_GB2312"/>
                <w:sz w:val="24"/>
                <w:szCs w:val="24"/>
              </w:rPr>
            </w:pPr>
            <w:r w:rsidRPr="00530963">
              <w:rPr>
                <w:rFonts w:ascii="仿宋_GB2312" w:eastAsia="仿宋_GB2312" w:hint="eastAsia"/>
                <w:sz w:val="24"/>
                <w:szCs w:val="24"/>
              </w:rPr>
              <w:t>统一使用马克思主义理论研究和建设工程重点教材</w:t>
            </w:r>
          </w:p>
        </w:tc>
        <w:tc>
          <w:tcPr>
            <w:tcW w:w="2268" w:type="dxa"/>
            <w:vAlign w:val="center"/>
          </w:tcPr>
          <w:p w:rsidR="00701ED4" w:rsidRPr="00625BDA" w:rsidRDefault="00701ED4" w:rsidP="00812007">
            <w:pPr>
              <w:rPr>
                <w:rFonts w:ascii="仿宋_GB2312" w:eastAsia="仿宋_GB2312"/>
                <w:sz w:val="24"/>
                <w:szCs w:val="24"/>
              </w:rPr>
            </w:pPr>
            <w:r w:rsidRPr="00846DC5">
              <w:rPr>
                <w:rFonts w:ascii="仿宋_GB2312" w:eastAsia="仿宋_GB2312" w:hint="eastAsia"/>
                <w:sz w:val="24"/>
                <w:szCs w:val="24"/>
              </w:rPr>
              <w:t>加强对哲学社会科学类课程教材的选用和管理</w:t>
            </w:r>
          </w:p>
        </w:tc>
        <w:tc>
          <w:tcPr>
            <w:tcW w:w="5245" w:type="dxa"/>
            <w:vAlign w:val="center"/>
          </w:tcPr>
          <w:p w:rsidR="00701ED4" w:rsidRPr="00846DC5" w:rsidRDefault="00AC0E9D" w:rsidP="00812007">
            <w:pPr>
              <w:rPr>
                <w:rFonts w:ascii="仿宋_GB2312" w:eastAsia="仿宋_GB2312"/>
                <w:sz w:val="24"/>
                <w:szCs w:val="24"/>
              </w:rPr>
            </w:pPr>
            <w:r>
              <w:rPr>
                <w:rFonts w:ascii="仿宋_GB2312" w:eastAsia="仿宋_GB2312" w:hint="eastAsia"/>
                <w:sz w:val="24"/>
                <w:szCs w:val="24"/>
              </w:rPr>
              <w:t>制订</w:t>
            </w:r>
            <w:r w:rsidR="00701ED4" w:rsidRPr="00846DC5">
              <w:rPr>
                <w:rFonts w:ascii="仿宋_GB2312" w:eastAsia="仿宋_GB2312" w:hint="eastAsia"/>
                <w:sz w:val="24"/>
                <w:szCs w:val="24"/>
              </w:rPr>
              <w:t>《天津大学哲学社会科学专业教材选用实施细则》</w:t>
            </w:r>
          </w:p>
        </w:tc>
        <w:tc>
          <w:tcPr>
            <w:tcW w:w="1417" w:type="dxa"/>
            <w:vAlign w:val="center"/>
          </w:tcPr>
          <w:p w:rsidR="00701ED4" w:rsidRPr="00846DC5" w:rsidRDefault="00701ED4" w:rsidP="00812007">
            <w:pPr>
              <w:jc w:val="center"/>
              <w:rPr>
                <w:rFonts w:ascii="仿宋_GB2312" w:eastAsia="仿宋_GB2312"/>
                <w:sz w:val="24"/>
                <w:szCs w:val="24"/>
              </w:rPr>
            </w:pPr>
            <w:r>
              <w:rPr>
                <w:rFonts w:ascii="仿宋_GB2312" w:eastAsia="仿宋_GB2312" w:hint="eastAsia"/>
                <w:sz w:val="24"/>
                <w:szCs w:val="24"/>
              </w:rPr>
              <w:t>赵伟</w:t>
            </w:r>
          </w:p>
        </w:tc>
        <w:tc>
          <w:tcPr>
            <w:tcW w:w="1418"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教学研究科</w:t>
            </w:r>
          </w:p>
        </w:tc>
        <w:tc>
          <w:tcPr>
            <w:tcW w:w="1134" w:type="dxa"/>
            <w:vAlign w:val="center"/>
          </w:tcPr>
          <w:p w:rsidR="00701ED4" w:rsidRPr="00625BDA" w:rsidRDefault="00701ED4" w:rsidP="00812007">
            <w:pPr>
              <w:jc w:val="center"/>
              <w:rPr>
                <w:rFonts w:ascii="仿宋_GB2312" w:eastAsia="仿宋_GB2312"/>
                <w:sz w:val="24"/>
                <w:szCs w:val="24"/>
              </w:rPr>
            </w:pPr>
            <w:proofErr w:type="gramStart"/>
            <w:r>
              <w:rPr>
                <w:rFonts w:ascii="仿宋_GB2312" w:eastAsia="仿宋_GB2312" w:hint="eastAsia"/>
                <w:sz w:val="24"/>
                <w:szCs w:val="24"/>
              </w:rPr>
              <w:t>车熙</w:t>
            </w:r>
            <w:proofErr w:type="gramEnd"/>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2017.8.31</w:t>
            </w:r>
            <w:r w:rsidRPr="00625BDA">
              <w:rPr>
                <w:rFonts w:ascii="仿宋_GB2312" w:eastAsia="仿宋_GB2312" w:hint="eastAsia"/>
                <w:sz w:val="24"/>
                <w:szCs w:val="24"/>
              </w:rPr>
              <w:t xml:space="preserve"> </w:t>
            </w:r>
          </w:p>
        </w:tc>
      </w:tr>
      <w:tr w:rsidR="00701ED4" w:rsidRPr="00E530EF" w:rsidTr="00812007">
        <w:tc>
          <w:tcPr>
            <w:tcW w:w="851" w:type="dxa"/>
            <w:vAlign w:val="center"/>
          </w:tcPr>
          <w:p w:rsidR="00701ED4" w:rsidRPr="00625BDA" w:rsidRDefault="00701ED4" w:rsidP="00812007">
            <w:pPr>
              <w:jc w:val="center"/>
              <w:rPr>
                <w:rFonts w:ascii="仿宋_GB2312" w:eastAsia="仿宋_GB2312"/>
                <w:sz w:val="24"/>
                <w:szCs w:val="24"/>
              </w:rPr>
            </w:pPr>
            <w:r w:rsidRPr="00625BDA">
              <w:rPr>
                <w:rFonts w:ascii="仿宋_GB2312" w:eastAsia="仿宋_GB2312" w:hint="eastAsia"/>
                <w:sz w:val="24"/>
                <w:szCs w:val="24"/>
              </w:rPr>
              <w:t>6</w:t>
            </w:r>
          </w:p>
        </w:tc>
        <w:tc>
          <w:tcPr>
            <w:tcW w:w="1985" w:type="dxa"/>
            <w:vMerge/>
            <w:vAlign w:val="center"/>
          </w:tcPr>
          <w:p w:rsidR="00701ED4" w:rsidRPr="00625BDA" w:rsidRDefault="00701ED4" w:rsidP="00812007">
            <w:pPr>
              <w:rPr>
                <w:rFonts w:ascii="仿宋_GB2312" w:eastAsia="仿宋_GB2312"/>
                <w:sz w:val="24"/>
                <w:szCs w:val="24"/>
              </w:rPr>
            </w:pPr>
          </w:p>
        </w:tc>
        <w:tc>
          <w:tcPr>
            <w:tcW w:w="2268" w:type="dxa"/>
            <w:vAlign w:val="center"/>
          </w:tcPr>
          <w:p w:rsidR="00701ED4" w:rsidRPr="00B27D99" w:rsidRDefault="00701ED4" w:rsidP="00812007">
            <w:pPr>
              <w:rPr>
                <w:rFonts w:ascii="仿宋_GB2312" w:eastAsia="仿宋_GB2312"/>
                <w:sz w:val="24"/>
                <w:szCs w:val="24"/>
              </w:rPr>
            </w:pPr>
            <w:r w:rsidRPr="00B27D99">
              <w:rPr>
                <w:rFonts w:ascii="仿宋_GB2312" w:eastAsia="仿宋_GB2312" w:hint="eastAsia"/>
                <w:sz w:val="24"/>
                <w:szCs w:val="24"/>
              </w:rPr>
              <w:t>完善哲学社会科学类课程授课大纲、选用教材、自编讲义、引进教材等方面的审核备案</w:t>
            </w:r>
          </w:p>
        </w:tc>
        <w:tc>
          <w:tcPr>
            <w:tcW w:w="5245" w:type="dxa"/>
            <w:vAlign w:val="center"/>
          </w:tcPr>
          <w:p w:rsidR="00701ED4" w:rsidRDefault="00701ED4" w:rsidP="00DF400D">
            <w:pPr>
              <w:rPr>
                <w:rFonts w:ascii="仿宋_GB2312" w:eastAsia="仿宋_GB2312"/>
                <w:sz w:val="24"/>
                <w:szCs w:val="24"/>
              </w:rPr>
            </w:pPr>
            <w:r w:rsidRPr="00B27D99">
              <w:rPr>
                <w:rFonts w:ascii="仿宋_GB2312" w:eastAsia="仿宋_GB2312" w:hint="eastAsia"/>
                <w:sz w:val="24"/>
                <w:szCs w:val="24"/>
              </w:rPr>
              <w:t>（1）</w:t>
            </w:r>
            <w:r w:rsidR="00DF400D">
              <w:rPr>
                <w:rFonts w:ascii="仿宋_GB2312" w:eastAsia="仿宋_GB2312" w:hint="eastAsia"/>
                <w:sz w:val="24"/>
                <w:szCs w:val="24"/>
              </w:rPr>
              <w:t>教材建设与管理办法落实情况说明</w:t>
            </w:r>
          </w:p>
          <w:p w:rsidR="00701ED4" w:rsidRPr="00B27D99" w:rsidRDefault="00701ED4" w:rsidP="00812007">
            <w:pPr>
              <w:rPr>
                <w:rFonts w:ascii="仿宋_GB2312" w:eastAsia="仿宋_GB2312"/>
                <w:sz w:val="24"/>
                <w:szCs w:val="24"/>
              </w:rPr>
            </w:pPr>
            <w:r>
              <w:rPr>
                <w:rFonts w:ascii="仿宋_GB2312" w:eastAsia="仿宋_GB2312" w:hint="eastAsia"/>
                <w:sz w:val="24"/>
                <w:szCs w:val="24"/>
              </w:rPr>
              <w:t>（4）《天津大学哲学社会科学类教材（讲义）使用情况一览表》</w:t>
            </w:r>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赵伟</w:t>
            </w:r>
          </w:p>
        </w:tc>
        <w:tc>
          <w:tcPr>
            <w:tcW w:w="1418"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教学研究科</w:t>
            </w:r>
          </w:p>
        </w:tc>
        <w:tc>
          <w:tcPr>
            <w:tcW w:w="1134" w:type="dxa"/>
            <w:vAlign w:val="center"/>
          </w:tcPr>
          <w:p w:rsidR="00701ED4" w:rsidRPr="00625BDA" w:rsidRDefault="00701ED4" w:rsidP="00812007">
            <w:pPr>
              <w:jc w:val="center"/>
              <w:rPr>
                <w:rFonts w:ascii="仿宋_GB2312" w:eastAsia="仿宋_GB2312"/>
                <w:sz w:val="24"/>
                <w:szCs w:val="24"/>
              </w:rPr>
            </w:pPr>
            <w:proofErr w:type="gramStart"/>
            <w:r>
              <w:rPr>
                <w:rFonts w:ascii="仿宋_GB2312" w:eastAsia="仿宋_GB2312" w:hint="eastAsia"/>
                <w:sz w:val="24"/>
                <w:szCs w:val="24"/>
              </w:rPr>
              <w:t>车熙</w:t>
            </w:r>
            <w:proofErr w:type="gramEnd"/>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2017.8.31</w:t>
            </w:r>
            <w:r w:rsidRPr="00625BDA">
              <w:rPr>
                <w:rFonts w:ascii="仿宋_GB2312" w:eastAsia="仿宋_GB2312" w:hint="eastAsia"/>
                <w:sz w:val="24"/>
                <w:szCs w:val="24"/>
              </w:rPr>
              <w:t xml:space="preserve"> </w:t>
            </w:r>
          </w:p>
        </w:tc>
      </w:tr>
      <w:tr w:rsidR="00701ED4" w:rsidRPr="00E530EF" w:rsidTr="00812007">
        <w:tc>
          <w:tcPr>
            <w:tcW w:w="851" w:type="dxa"/>
            <w:vAlign w:val="center"/>
          </w:tcPr>
          <w:p w:rsidR="00701ED4" w:rsidRPr="00625BDA" w:rsidRDefault="00701ED4" w:rsidP="00812007">
            <w:pPr>
              <w:jc w:val="center"/>
              <w:rPr>
                <w:rFonts w:ascii="仿宋_GB2312" w:eastAsia="仿宋_GB2312"/>
                <w:sz w:val="24"/>
                <w:szCs w:val="24"/>
              </w:rPr>
            </w:pPr>
            <w:r w:rsidRPr="00625BDA">
              <w:rPr>
                <w:rFonts w:ascii="仿宋_GB2312" w:eastAsia="仿宋_GB2312" w:hint="eastAsia"/>
                <w:sz w:val="24"/>
                <w:szCs w:val="24"/>
              </w:rPr>
              <w:t>7</w:t>
            </w:r>
          </w:p>
        </w:tc>
        <w:tc>
          <w:tcPr>
            <w:tcW w:w="1985" w:type="dxa"/>
            <w:vMerge/>
            <w:vAlign w:val="center"/>
          </w:tcPr>
          <w:p w:rsidR="00701ED4" w:rsidRPr="00625BDA" w:rsidRDefault="00701ED4" w:rsidP="00812007">
            <w:pPr>
              <w:rPr>
                <w:rFonts w:ascii="仿宋_GB2312" w:eastAsia="仿宋_GB2312"/>
                <w:sz w:val="24"/>
                <w:szCs w:val="24"/>
              </w:rPr>
            </w:pPr>
          </w:p>
        </w:tc>
        <w:tc>
          <w:tcPr>
            <w:tcW w:w="2268" w:type="dxa"/>
            <w:vAlign w:val="center"/>
          </w:tcPr>
          <w:p w:rsidR="00701ED4" w:rsidRPr="00625BDA" w:rsidRDefault="00701ED4" w:rsidP="00812007">
            <w:pPr>
              <w:rPr>
                <w:rFonts w:ascii="仿宋_GB2312" w:eastAsia="仿宋_GB2312"/>
                <w:sz w:val="24"/>
                <w:szCs w:val="24"/>
              </w:rPr>
            </w:pPr>
            <w:r w:rsidRPr="00B27D99">
              <w:rPr>
                <w:rFonts w:ascii="仿宋_GB2312" w:eastAsia="仿宋_GB2312" w:hint="eastAsia"/>
                <w:sz w:val="24"/>
                <w:szCs w:val="24"/>
              </w:rPr>
              <w:t>加强任课教师教学专项培训</w:t>
            </w:r>
          </w:p>
        </w:tc>
        <w:tc>
          <w:tcPr>
            <w:tcW w:w="5245" w:type="dxa"/>
            <w:vAlign w:val="center"/>
          </w:tcPr>
          <w:p w:rsidR="00701ED4" w:rsidRPr="00B27D99" w:rsidRDefault="00AC0E9D" w:rsidP="00812007">
            <w:pPr>
              <w:rPr>
                <w:rFonts w:ascii="仿宋_GB2312" w:eastAsia="仿宋_GB2312"/>
                <w:sz w:val="24"/>
                <w:szCs w:val="24"/>
              </w:rPr>
            </w:pPr>
            <w:r>
              <w:rPr>
                <w:rFonts w:ascii="仿宋_GB2312" w:eastAsia="仿宋_GB2312" w:hint="eastAsia"/>
                <w:sz w:val="24"/>
                <w:szCs w:val="24"/>
              </w:rPr>
              <w:t>制订</w:t>
            </w:r>
            <w:r w:rsidR="00701ED4" w:rsidRPr="00B27D99">
              <w:rPr>
                <w:rFonts w:ascii="仿宋_GB2312" w:eastAsia="仿宋_GB2312" w:hint="eastAsia"/>
                <w:sz w:val="24"/>
                <w:szCs w:val="24"/>
              </w:rPr>
              <w:t>《天津大学马克思主义理论类课程教师培训和集体备课制度》</w:t>
            </w:r>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靳楠</w:t>
            </w:r>
          </w:p>
        </w:tc>
        <w:tc>
          <w:tcPr>
            <w:tcW w:w="1418"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教学评价与师资培训科</w:t>
            </w:r>
          </w:p>
        </w:tc>
        <w:tc>
          <w:tcPr>
            <w:tcW w:w="1134"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宗英</w:t>
            </w:r>
          </w:p>
        </w:tc>
        <w:tc>
          <w:tcPr>
            <w:tcW w:w="1417" w:type="dxa"/>
            <w:vAlign w:val="center"/>
          </w:tcPr>
          <w:p w:rsidR="00701ED4" w:rsidRPr="00625BDA" w:rsidRDefault="00701ED4" w:rsidP="00812007">
            <w:pPr>
              <w:jc w:val="center"/>
              <w:rPr>
                <w:rFonts w:ascii="仿宋_GB2312" w:eastAsia="仿宋_GB2312"/>
                <w:sz w:val="24"/>
                <w:szCs w:val="24"/>
              </w:rPr>
            </w:pPr>
            <w:r>
              <w:rPr>
                <w:rFonts w:ascii="仿宋_GB2312" w:eastAsia="仿宋_GB2312" w:hint="eastAsia"/>
                <w:sz w:val="24"/>
                <w:szCs w:val="24"/>
              </w:rPr>
              <w:t>2017.8.31</w:t>
            </w:r>
            <w:r w:rsidRPr="00625BDA">
              <w:rPr>
                <w:rFonts w:ascii="仿宋_GB2312" w:eastAsia="仿宋_GB2312" w:hint="eastAsia"/>
                <w:sz w:val="24"/>
                <w:szCs w:val="24"/>
              </w:rPr>
              <w:t xml:space="preserve"> </w:t>
            </w:r>
          </w:p>
        </w:tc>
      </w:tr>
    </w:tbl>
    <w:p w:rsidR="000B6DAD" w:rsidRPr="00EC49D7" w:rsidRDefault="000B6DAD" w:rsidP="000B6DAD">
      <w:pPr>
        <w:rPr>
          <w:rFonts w:ascii="仿宋_GB2312" w:eastAsia="仿宋_GB2312"/>
          <w:sz w:val="32"/>
          <w:szCs w:val="32"/>
        </w:rPr>
      </w:pPr>
    </w:p>
    <w:sectPr w:rsidR="000B6DAD" w:rsidRPr="00EC49D7" w:rsidSect="000B6DAD">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26B" w:rsidRDefault="00A3326B" w:rsidP="00176A54">
      <w:r>
        <w:separator/>
      </w:r>
    </w:p>
  </w:endnote>
  <w:endnote w:type="continuationSeparator" w:id="0">
    <w:p w:rsidR="00A3326B" w:rsidRDefault="00A3326B" w:rsidP="00176A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987407"/>
      <w:docPartObj>
        <w:docPartGallery w:val="Page Numbers (Bottom of Page)"/>
        <w:docPartUnique/>
      </w:docPartObj>
    </w:sdtPr>
    <w:sdtContent>
      <w:p w:rsidR="00F41BDD" w:rsidRDefault="00024109">
        <w:pPr>
          <w:pStyle w:val="a4"/>
          <w:jc w:val="center"/>
        </w:pPr>
        <w:r>
          <w:fldChar w:fldCharType="begin"/>
        </w:r>
        <w:r w:rsidR="005E1A55">
          <w:instrText xml:space="preserve"> PAGE   \* MERGEFORMAT </w:instrText>
        </w:r>
        <w:r>
          <w:fldChar w:fldCharType="separate"/>
        </w:r>
        <w:r w:rsidR="00C509AF" w:rsidRPr="00C509AF">
          <w:rPr>
            <w:noProof/>
            <w:lang w:val="zh-CN"/>
          </w:rPr>
          <w:t>-</w:t>
        </w:r>
        <w:r w:rsidR="00C509AF">
          <w:rPr>
            <w:noProof/>
          </w:rPr>
          <w:t xml:space="preserve"> 9 -</w:t>
        </w:r>
        <w:r>
          <w:rPr>
            <w:noProof/>
          </w:rPr>
          <w:fldChar w:fldCharType="end"/>
        </w:r>
      </w:p>
    </w:sdtContent>
  </w:sdt>
  <w:p w:rsidR="00F41BDD" w:rsidRDefault="00F41BD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26B" w:rsidRDefault="00A3326B" w:rsidP="00176A54">
      <w:r>
        <w:separator/>
      </w:r>
    </w:p>
  </w:footnote>
  <w:footnote w:type="continuationSeparator" w:id="0">
    <w:p w:rsidR="00A3326B" w:rsidRDefault="00A3326B" w:rsidP="00176A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A54"/>
    <w:rsid w:val="00024109"/>
    <w:rsid w:val="00037147"/>
    <w:rsid w:val="0003789B"/>
    <w:rsid w:val="00065DD3"/>
    <w:rsid w:val="00083789"/>
    <w:rsid w:val="000B6DAD"/>
    <w:rsid w:val="000F6D1A"/>
    <w:rsid w:val="0010435D"/>
    <w:rsid w:val="00137BA5"/>
    <w:rsid w:val="001534D8"/>
    <w:rsid w:val="001559D2"/>
    <w:rsid w:val="001656FB"/>
    <w:rsid w:val="00176A54"/>
    <w:rsid w:val="001770C4"/>
    <w:rsid w:val="00185633"/>
    <w:rsid w:val="001D513F"/>
    <w:rsid w:val="001D5749"/>
    <w:rsid w:val="001E6E1D"/>
    <w:rsid w:val="00216A17"/>
    <w:rsid w:val="00225B95"/>
    <w:rsid w:val="0024088F"/>
    <w:rsid w:val="002536FE"/>
    <w:rsid w:val="00284D92"/>
    <w:rsid w:val="002923B5"/>
    <w:rsid w:val="002B1C27"/>
    <w:rsid w:val="002E52FF"/>
    <w:rsid w:val="002F325D"/>
    <w:rsid w:val="00306B88"/>
    <w:rsid w:val="00330D6F"/>
    <w:rsid w:val="003330C5"/>
    <w:rsid w:val="003538D1"/>
    <w:rsid w:val="00363F01"/>
    <w:rsid w:val="00393FA8"/>
    <w:rsid w:val="003A617E"/>
    <w:rsid w:val="003F58D0"/>
    <w:rsid w:val="004122EE"/>
    <w:rsid w:val="0042270E"/>
    <w:rsid w:val="0043286C"/>
    <w:rsid w:val="0043799F"/>
    <w:rsid w:val="00452786"/>
    <w:rsid w:val="00462856"/>
    <w:rsid w:val="004650A9"/>
    <w:rsid w:val="004713A9"/>
    <w:rsid w:val="004C61FD"/>
    <w:rsid w:val="0052062C"/>
    <w:rsid w:val="00524898"/>
    <w:rsid w:val="00537180"/>
    <w:rsid w:val="00566F4A"/>
    <w:rsid w:val="00581CEF"/>
    <w:rsid w:val="00590670"/>
    <w:rsid w:val="005C4CDF"/>
    <w:rsid w:val="005E1A55"/>
    <w:rsid w:val="0060290A"/>
    <w:rsid w:val="006753E4"/>
    <w:rsid w:val="00684B37"/>
    <w:rsid w:val="00701ED4"/>
    <w:rsid w:val="00741A96"/>
    <w:rsid w:val="0074347C"/>
    <w:rsid w:val="0078217C"/>
    <w:rsid w:val="007E4349"/>
    <w:rsid w:val="007F26BD"/>
    <w:rsid w:val="007F4614"/>
    <w:rsid w:val="008061DD"/>
    <w:rsid w:val="0084442A"/>
    <w:rsid w:val="00845DBF"/>
    <w:rsid w:val="00856E10"/>
    <w:rsid w:val="008B186B"/>
    <w:rsid w:val="008D6710"/>
    <w:rsid w:val="008E4899"/>
    <w:rsid w:val="00937E65"/>
    <w:rsid w:val="009503D2"/>
    <w:rsid w:val="00967586"/>
    <w:rsid w:val="009B6DEB"/>
    <w:rsid w:val="00A3326B"/>
    <w:rsid w:val="00A402BC"/>
    <w:rsid w:val="00A4240B"/>
    <w:rsid w:val="00A455B7"/>
    <w:rsid w:val="00AA346F"/>
    <w:rsid w:val="00AC0E9D"/>
    <w:rsid w:val="00AC47AC"/>
    <w:rsid w:val="00AD2DE5"/>
    <w:rsid w:val="00AE6C49"/>
    <w:rsid w:val="00B16E5D"/>
    <w:rsid w:val="00B20D32"/>
    <w:rsid w:val="00B3477E"/>
    <w:rsid w:val="00B6337B"/>
    <w:rsid w:val="00B85276"/>
    <w:rsid w:val="00B904D2"/>
    <w:rsid w:val="00B92F39"/>
    <w:rsid w:val="00C1545F"/>
    <w:rsid w:val="00C216D3"/>
    <w:rsid w:val="00C30783"/>
    <w:rsid w:val="00C509AF"/>
    <w:rsid w:val="00C51617"/>
    <w:rsid w:val="00CB67F4"/>
    <w:rsid w:val="00CE2CB3"/>
    <w:rsid w:val="00D847BC"/>
    <w:rsid w:val="00D96B67"/>
    <w:rsid w:val="00DD7E7E"/>
    <w:rsid w:val="00DF400D"/>
    <w:rsid w:val="00E57F17"/>
    <w:rsid w:val="00E85DD7"/>
    <w:rsid w:val="00EA36FF"/>
    <w:rsid w:val="00EC2B15"/>
    <w:rsid w:val="00EC49D7"/>
    <w:rsid w:val="00F41BDD"/>
    <w:rsid w:val="00FA22FC"/>
    <w:rsid w:val="00FC2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9F"/>
    <w:pPr>
      <w:widowControl w:val="0"/>
      <w:jc w:val="both"/>
    </w:pPr>
  </w:style>
  <w:style w:type="paragraph" w:styleId="1">
    <w:name w:val="heading 1"/>
    <w:basedOn w:val="a"/>
    <w:next w:val="a"/>
    <w:link w:val="1Char"/>
    <w:autoRedefine/>
    <w:uiPriority w:val="9"/>
    <w:qFormat/>
    <w:rsid w:val="00137BA5"/>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autoRedefine/>
    <w:uiPriority w:val="9"/>
    <w:unhideWhenUsed/>
    <w:qFormat/>
    <w:rsid w:val="00137BA5"/>
    <w:pPr>
      <w:outlineLvl w:val="1"/>
    </w:pPr>
    <w:rPr>
      <w:rFonts w:asciiTheme="majorHAnsi" w:eastAsia="仿宋_GB2312" w:hAnsiTheme="majorHAnsi" w:cstheme="majorBidi"/>
      <w:b/>
      <w:bCs/>
      <w:sz w:val="32"/>
      <w:szCs w:val="32"/>
    </w:rPr>
  </w:style>
  <w:style w:type="paragraph" w:styleId="3">
    <w:name w:val="heading 3"/>
    <w:basedOn w:val="a"/>
    <w:next w:val="a"/>
    <w:link w:val="3Char"/>
    <w:autoRedefine/>
    <w:uiPriority w:val="9"/>
    <w:unhideWhenUsed/>
    <w:qFormat/>
    <w:rsid w:val="00137BA5"/>
    <w:pPr>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7BA5"/>
    <w:rPr>
      <w:rFonts w:eastAsia="仿宋_GB2312"/>
      <w:b/>
      <w:bCs/>
      <w:kern w:val="44"/>
      <w:sz w:val="32"/>
      <w:szCs w:val="44"/>
    </w:rPr>
  </w:style>
  <w:style w:type="character" w:customStyle="1" w:styleId="2Char">
    <w:name w:val="标题 2 Char"/>
    <w:basedOn w:val="a0"/>
    <w:link w:val="2"/>
    <w:uiPriority w:val="9"/>
    <w:rsid w:val="00137BA5"/>
    <w:rPr>
      <w:rFonts w:asciiTheme="majorHAnsi" w:eastAsia="仿宋_GB2312" w:hAnsiTheme="majorHAnsi" w:cstheme="majorBidi"/>
      <w:b/>
      <w:bCs/>
      <w:sz w:val="32"/>
      <w:szCs w:val="32"/>
    </w:rPr>
  </w:style>
  <w:style w:type="character" w:customStyle="1" w:styleId="3Char">
    <w:name w:val="标题 3 Char"/>
    <w:basedOn w:val="a0"/>
    <w:link w:val="3"/>
    <w:uiPriority w:val="9"/>
    <w:rsid w:val="00137BA5"/>
    <w:rPr>
      <w:rFonts w:eastAsia="仿宋_GB2312"/>
      <w:b/>
      <w:bCs/>
      <w:sz w:val="32"/>
      <w:szCs w:val="32"/>
    </w:rPr>
  </w:style>
  <w:style w:type="paragraph" w:styleId="a3">
    <w:name w:val="header"/>
    <w:basedOn w:val="a"/>
    <w:link w:val="Char"/>
    <w:uiPriority w:val="99"/>
    <w:unhideWhenUsed/>
    <w:rsid w:val="00176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6A54"/>
    <w:rPr>
      <w:sz w:val="18"/>
      <w:szCs w:val="18"/>
    </w:rPr>
  </w:style>
  <w:style w:type="paragraph" w:styleId="a4">
    <w:name w:val="footer"/>
    <w:basedOn w:val="a"/>
    <w:link w:val="Char0"/>
    <w:uiPriority w:val="99"/>
    <w:unhideWhenUsed/>
    <w:rsid w:val="00176A54"/>
    <w:pPr>
      <w:tabs>
        <w:tab w:val="center" w:pos="4153"/>
        <w:tab w:val="right" w:pos="8306"/>
      </w:tabs>
      <w:snapToGrid w:val="0"/>
      <w:jc w:val="left"/>
    </w:pPr>
    <w:rPr>
      <w:sz w:val="18"/>
      <w:szCs w:val="18"/>
    </w:rPr>
  </w:style>
  <w:style w:type="character" w:customStyle="1" w:styleId="Char0">
    <w:name w:val="页脚 Char"/>
    <w:basedOn w:val="a0"/>
    <w:link w:val="a4"/>
    <w:uiPriority w:val="99"/>
    <w:rsid w:val="00176A54"/>
    <w:rPr>
      <w:sz w:val="18"/>
      <w:szCs w:val="18"/>
    </w:rPr>
  </w:style>
  <w:style w:type="paragraph" w:styleId="a5">
    <w:name w:val="Date"/>
    <w:basedOn w:val="a"/>
    <w:next w:val="a"/>
    <w:link w:val="Char1"/>
    <w:uiPriority w:val="99"/>
    <w:semiHidden/>
    <w:unhideWhenUsed/>
    <w:rsid w:val="00176A54"/>
    <w:pPr>
      <w:ind w:leftChars="2500" w:left="100"/>
    </w:pPr>
  </w:style>
  <w:style w:type="character" w:customStyle="1" w:styleId="Char1">
    <w:name w:val="日期 Char"/>
    <w:basedOn w:val="a0"/>
    <w:link w:val="a5"/>
    <w:uiPriority w:val="99"/>
    <w:semiHidden/>
    <w:rsid w:val="00176A54"/>
  </w:style>
  <w:style w:type="table" w:styleId="a6">
    <w:name w:val="Table Grid"/>
    <w:basedOn w:val="a1"/>
    <w:uiPriority w:val="59"/>
    <w:rsid w:val="00701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4115859">
      <w:bodyDiv w:val="1"/>
      <w:marLeft w:val="0"/>
      <w:marRight w:val="0"/>
      <w:marTop w:val="0"/>
      <w:marBottom w:val="0"/>
      <w:divBdr>
        <w:top w:val="none" w:sz="0" w:space="0" w:color="auto"/>
        <w:left w:val="none" w:sz="0" w:space="0" w:color="auto"/>
        <w:bottom w:val="none" w:sz="0" w:space="0" w:color="auto"/>
        <w:right w:val="none" w:sz="0" w:space="0" w:color="auto"/>
      </w:divBdr>
      <w:divsChild>
        <w:div w:id="14500818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Liukun</dc:creator>
  <cp:lastModifiedBy>Windows 用户</cp:lastModifiedBy>
  <cp:revision>2</cp:revision>
  <cp:lastPrinted>2017-08-16T10:21:00Z</cp:lastPrinted>
  <dcterms:created xsi:type="dcterms:W3CDTF">2017-08-18T09:14:00Z</dcterms:created>
  <dcterms:modified xsi:type="dcterms:W3CDTF">2017-08-18T09:14:00Z</dcterms:modified>
</cp:coreProperties>
</file>